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6FD7" w14:textId="77777777" w:rsidR="003D58C1" w:rsidRPr="00F31040" w:rsidRDefault="00191161" w:rsidP="003D58C1">
      <w:pPr>
        <w:pStyle w:val="Header"/>
        <w:spacing w:before="120"/>
        <w:jc w:val="right"/>
        <w:rPr>
          <w:rFonts w:ascii="Brush Script MT" w:hAnsi="Brush Script MT"/>
          <w:sz w:val="64"/>
        </w:rPr>
      </w:pPr>
      <w:r>
        <w:rPr>
          <w:rFonts w:ascii="Brush Script MT" w:hAnsi="Brush Script MT"/>
          <w:noProof/>
          <w:sz w:val="64"/>
        </w:rPr>
        <w:object w:dxaOrig="1440" w:dyaOrig="1440" w14:anchorId="1267A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3pt;width:126pt;height:57pt;z-index:251659776">
            <v:imagedata r:id="rId7" o:title=""/>
          </v:shape>
          <o:OLEObject Type="Embed" ProgID="Imaging.Document" ShapeID="_x0000_s2050" DrawAspect="Content" ObjectID="_1833021564" r:id="rId8"/>
        </w:object>
      </w:r>
      <w:r w:rsidR="003D58C1" w:rsidRPr="00F31040">
        <w:rPr>
          <w:rFonts w:ascii="Brush Script MT" w:hAnsi="Brush Script MT"/>
          <w:sz w:val="64"/>
        </w:rPr>
        <w:t>Agenda Item</w:t>
      </w:r>
    </w:p>
    <w:p w14:paraId="3C1EB1A3" w14:textId="77B68640" w:rsidR="00E86FE9" w:rsidRDefault="003D58C1">
      <w:pPr>
        <w:spacing w:after="120" w:line="192" w:lineRule="auto"/>
        <w:rPr>
          <w:rFonts w:cs="Arial"/>
          <w:bCs/>
          <w:iCs/>
          <w:color w:val="000000"/>
          <w:sz w:val="32"/>
        </w:rPr>
      </w:pPr>
      <w:r>
        <w:rPr>
          <w:rFonts w:cs="Arial"/>
          <w:noProof/>
          <w:sz w:val="16"/>
        </w:rPr>
        <mc:AlternateContent>
          <mc:Choice Requires="wps">
            <w:drawing>
              <wp:anchor distT="0" distB="0" distL="114300" distR="114300" simplePos="0" relativeHeight="251657728" behindDoc="0" locked="0" layoutInCell="0" allowOverlap="1" wp14:anchorId="37E26D9F" wp14:editId="03AD2C43">
                <wp:simplePos x="0" y="0"/>
                <wp:positionH relativeFrom="margin">
                  <wp:posOffset>37837</wp:posOffset>
                </wp:positionH>
                <wp:positionV relativeFrom="paragraph">
                  <wp:posOffset>216710</wp:posOffset>
                </wp:positionV>
                <wp:extent cx="5943600" cy="0"/>
                <wp:effectExtent l="9525" t="10160" r="9525" b="184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08909" id="Line 5"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17.05pt" to="47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" o:allowincell="f" strokeweight="1.44pt">
                <w10:wrap anchorx="margin"/>
              </v:line>
            </w:pict>
          </mc:Fallback>
        </mc:AlternateContent>
      </w:r>
    </w:p>
    <w:p w14:paraId="419D5ADB" w14:textId="46ECD220" w:rsidR="00E86FE9" w:rsidRDefault="00E86FE9">
      <w:pPr>
        <w:pStyle w:val="Heading2"/>
        <w:tabs>
          <w:tab w:val="clear" w:pos="720"/>
          <w:tab w:val="clear" w:pos="1440"/>
          <w:tab w:val="clear" w:pos="2160"/>
          <w:tab w:val="clear" w:pos="9360"/>
        </w:tabs>
        <w:ind w:left="0" w:firstLine="0"/>
        <w:jc w:val="center"/>
        <w:rPr>
          <w:rFonts w:cs="Arial"/>
          <w:b w:val="0"/>
          <w:sz w:val="18"/>
        </w:rPr>
      </w:pPr>
    </w:p>
    <w:p w14:paraId="4A9711E8" w14:textId="5D4D5885" w:rsidR="003D58C1" w:rsidRPr="00042BA6" w:rsidRDefault="003D58C1" w:rsidP="003D58C1">
      <w:pPr>
        <w:pStyle w:val="Header"/>
        <w:tabs>
          <w:tab w:val="left" w:pos="1260"/>
          <w:tab w:val="left" w:pos="5040"/>
        </w:tabs>
        <w:jc w:val="both"/>
        <w:rPr>
          <w:rFonts w:asciiTheme="minorHAnsi" w:hAnsiTheme="minorHAnsi" w:cstheme="minorHAnsi"/>
        </w:rPr>
      </w:pPr>
      <w:r>
        <w:rPr>
          <w:rFonts w:ascii="Century Gothic" w:hAnsi="Century Gothic"/>
        </w:rPr>
        <w:tab/>
      </w:r>
      <w:r>
        <w:rPr>
          <w:rFonts w:ascii="Century Gothic" w:hAnsi="Century Gothic"/>
        </w:rPr>
        <w:tab/>
      </w:r>
      <w:r>
        <w:rPr>
          <w:rFonts w:ascii="Century Gothic" w:hAnsi="Century Gothic"/>
        </w:rPr>
        <w:tab/>
      </w:r>
      <w:r w:rsidRPr="00042BA6">
        <w:rPr>
          <w:rFonts w:asciiTheme="minorHAnsi" w:hAnsiTheme="minorHAnsi" w:cstheme="minorHAnsi"/>
        </w:rPr>
        <w:tab/>
      </w:r>
    </w:p>
    <w:p w14:paraId="2096D460" w14:textId="648A8BDB" w:rsidR="003D58C1" w:rsidRPr="00042BA6" w:rsidRDefault="003D58C1" w:rsidP="003D58C1">
      <w:pPr>
        <w:pStyle w:val="Header"/>
        <w:tabs>
          <w:tab w:val="left" w:pos="1440"/>
          <w:tab w:val="left" w:pos="5040"/>
        </w:tabs>
        <w:ind w:left="1440" w:hanging="1440"/>
        <w:jc w:val="both"/>
        <w:rPr>
          <w:rFonts w:asciiTheme="minorHAnsi" w:hAnsiTheme="minorHAnsi" w:cstheme="minorHAnsi"/>
        </w:rPr>
      </w:pPr>
      <w:r w:rsidRPr="003D68D2">
        <w:rPr>
          <w:rFonts w:asciiTheme="minorHAnsi" w:hAnsiTheme="minorHAnsi" w:cstheme="minorHAnsi"/>
          <w:b/>
          <w:bCs/>
        </w:rPr>
        <w:t>TO</w:t>
      </w:r>
      <w:r w:rsidRPr="00042BA6">
        <w:rPr>
          <w:rFonts w:asciiTheme="minorHAnsi" w:hAnsiTheme="minorHAnsi" w:cstheme="minorHAnsi"/>
        </w:rPr>
        <w:t>:</w:t>
      </w:r>
      <w:r w:rsidRPr="00042BA6">
        <w:rPr>
          <w:rFonts w:asciiTheme="minorHAnsi" w:hAnsiTheme="minorHAnsi" w:cstheme="minorHAnsi"/>
        </w:rPr>
        <w:tab/>
      </w:r>
      <w:r w:rsidR="00A84D69" w:rsidRPr="00042BA6">
        <w:rPr>
          <w:rFonts w:asciiTheme="minorHAnsi" w:hAnsiTheme="minorHAnsi" w:cstheme="minorHAnsi"/>
        </w:rPr>
        <w:t xml:space="preserve">Planning Commission </w:t>
      </w:r>
      <w:r w:rsidRPr="00042BA6">
        <w:rPr>
          <w:rFonts w:asciiTheme="minorHAnsi" w:hAnsiTheme="minorHAnsi" w:cstheme="minorHAnsi"/>
        </w:rPr>
        <w:t xml:space="preserve"> </w:t>
      </w:r>
    </w:p>
    <w:p w14:paraId="555E3600" w14:textId="77777777" w:rsidR="003D58C1" w:rsidRPr="00042BA6" w:rsidRDefault="003D58C1" w:rsidP="003D58C1">
      <w:pPr>
        <w:pStyle w:val="Header"/>
        <w:tabs>
          <w:tab w:val="left" w:pos="1440"/>
          <w:tab w:val="left" w:pos="5040"/>
        </w:tabs>
        <w:ind w:left="1440" w:hanging="1440"/>
        <w:jc w:val="both"/>
        <w:rPr>
          <w:rFonts w:asciiTheme="minorHAnsi" w:hAnsiTheme="minorHAnsi" w:cstheme="minorHAnsi"/>
        </w:rPr>
      </w:pPr>
    </w:p>
    <w:p w14:paraId="1A4A70A6" w14:textId="77777777" w:rsidR="003D58C1" w:rsidRDefault="003D58C1" w:rsidP="003D58C1">
      <w:pPr>
        <w:pStyle w:val="Header"/>
        <w:tabs>
          <w:tab w:val="left" w:pos="1440"/>
          <w:tab w:val="left" w:pos="5040"/>
        </w:tabs>
        <w:ind w:left="1440" w:hanging="1440"/>
        <w:jc w:val="both"/>
        <w:rPr>
          <w:rFonts w:asciiTheme="minorHAnsi" w:hAnsiTheme="minorHAnsi" w:cstheme="minorHAnsi"/>
        </w:rPr>
      </w:pPr>
      <w:r w:rsidRPr="003D68D2">
        <w:rPr>
          <w:rFonts w:asciiTheme="minorHAnsi" w:hAnsiTheme="minorHAnsi" w:cstheme="minorHAnsi"/>
          <w:b/>
          <w:bCs/>
        </w:rPr>
        <w:t>FROM</w:t>
      </w:r>
      <w:r w:rsidRPr="00042BA6">
        <w:rPr>
          <w:rFonts w:asciiTheme="minorHAnsi" w:hAnsiTheme="minorHAnsi" w:cstheme="minorHAnsi"/>
        </w:rPr>
        <w:t>:</w:t>
      </w:r>
      <w:r w:rsidRPr="00042BA6">
        <w:rPr>
          <w:rFonts w:asciiTheme="minorHAnsi" w:hAnsiTheme="minorHAnsi" w:cstheme="minorHAnsi"/>
        </w:rPr>
        <w:tab/>
        <w:t>Chris Kerr, Community Development Director</w:t>
      </w:r>
    </w:p>
    <w:p w14:paraId="24096DE3" w14:textId="4007FF26" w:rsidR="003C449F" w:rsidRPr="003C449F" w:rsidRDefault="003C449F" w:rsidP="003D58C1">
      <w:pPr>
        <w:pStyle w:val="Header"/>
        <w:tabs>
          <w:tab w:val="left" w:pos="1440"/>
          <w:tab w:val="left" w:pos="5040"/>
        </w:tabs>
        <w:ind w:left="1440" w:hanging="1440"/>
        <w:jc w:val="both"/>
        <w:rPr>
          <w:rFonts w:asciiTheme="minorHAnsi" w:hAnsiTheme="minorHAnsi" w:cstheme="minorHAnsi"/>
        </w:rPr>
      </w:pPr>
      <w:r>
        <w:rPr>
          <w:rFonts w:asciiTheme="minorHAnsi" w:hAnsiTheme="minorHAnsi" w:cstheme="minorHAnsi"/>
          <w:b/>
          <w:bCs/>
        </w:rPr>
        <w:tab/>
      </w:r>
      <w:r w:rsidRPr="003C449F">
        <w:rPr>
          <w:rFonts w:asciiTheme="minorHAnsi" w:hAnsiTheme="minorHAnsi" w:cstheme="minorHAnsi"/>
        </w:rPr>
        <w:t>Dan Handel, Senior Planner</w:t>
      </w:r>
    </w:p>
    <w:p w14:paraId="7B2C77F6" w14:textId="77777777" w:rsidR="00042BA6" w:rsidRDefault="00042BA6" w:rsidP="003D58C1">
      <w:pPr>
        <w:pStyle w:val="Header"/>
        <w:tabs>
          <w:tab w:val="left" w:pos="1440"/>
          <w:tab w:val="left" w:pos="5040"/>
        </w:tabs>
        <w:ind w:left="1440" w:hanging="1440"/>
        <w:jc w:val="both"/>
        <w:rPr>
          <w:rFonts w:asciiTheme="minorHAnsi" w:hAnsiTheme="minorHAnsi" w:cstheme="minorHAnsi"/>
        </w:rPr>
      </w:pPr>
    </w:p>
    <w:p w14:paraId="36792349" w14:textId="7B49C971" w:rsidR="00042BA6" w:rsidRPr="00042BA6" w:rsidRDefault="00042BA6" w:rsidP="003D58C1">
      <w:pPr>
        <w:pStyle w:val="Header"/>
        <w:tabs>
          <w:tab w:val="left" w:pos="1440"/>
          <w:tab w:val="left" w:pos="5040"/>
        </w:tabs>
        <w:ind w:left="1440" w:hanging="1440"/>
        <w:jc w:val="both"/>
        <w:rPr>
          <w:rFonts w:asciiTheme="minorHAnsi" w:hAnsiTheme="minorHAnsi" w:cstheme="minorHAnsi"/>
        </w:rPr>
      </w:pPr>
      <w:r w:rsidRPr="003D68D2">
        <w:rPr>
          <w:rFonts w:asciiTheme="minorHAnsi" w:hAnsiTheme="minorHAnsi" w:cstheme="minorHAnsi"/>
          <w:b/>
          <w:bCs/>
        </w:rPr>
        <w:t>DATE</w:t>
      </w:r>
      <w:r>
        <w:rPr>
          <w:rFonts w:asciiTheme="minorHAnsi" w:hAnsiTheme="minorHAnsi" w:cstheme="minorHAnsi"/>
        </w:rPr>
        <w:t>:</w:t>
      </w:r>
      <w:r>
        <w:rPr>
          <w:rFonts w:asciiTheme="minorHAnsi" w:hAnsiTheme="minorHAnsi" w:cstheme="minorHAnsi"/>
        </w:rPr>
        <w:tab/>
      </w:r>
      <w:r w:rsidRPr="00042BA6">
        <w:rPr>
          <w:rFonts w:asciiTheme="minorHAnsi" w:hAnsiTheme="minorHAnsi" w:cstheme="minorHAnsi"/>
        </w:rPr>
        <w:t>February 26, 2026</w:t>
      </w:r>
    </w:p>
    <w:p w14:paraId="34D05132" w14:textId="5D6A2757" w:rsidR="003D58C1" w:rsidRPr="00042BA6" w:rsidRDefault="003D58C1" w:rsidP="003D58C1">
      <w:pPr>
        <w:pStyle w:val="Header"/>
        <w:tabs>
          <w:tab w:val="left" w:pos="1440"/>
          <w:tab w:val="left" w:pos="5040"/>
        </w:tabs>
        <w:ind w:left="1440" w:hanging="1440"/>
        <w:jc w:val="both"/>
        <w:rPr>
          <w:rFonts w:asciiTheme="minorHAnsi" w:hAnsiTheme="minorHAnsi" w:cstheme="minorHAnsi"/>
        </w:rPr>
      </w:pPr>
      <w:r w:rsidRPr="00042BA6">
        <w:rPr>
          <w:rFonts w:asciiTheme="minorHAnsi" w:hAnsiTheme="minorHAnsi" w:cstheme="minorHAnsi"/>
        </w:rPr>
        <w:tab/>
      </w:r>
    </w:p>
    <w:p w14:paraId="24D87756" w14:textId="624D7C60" w:rsidR="003D58C1" w:rsidRPr="00042BA6" w:rsidRDefault="003D58C1" w:rsidP="003D58C1">
      <w:pPr>
        <w:pStyle w:val="Header"/>
        <w:tabs>
          <w:tab w:val="left" w:pos="1440"/>
          <w:tab w:val="left" w:pos="5040"/>
        </w:tabs>
        <w:ind w:left="1440" w:hanging="1440"/>
        <w:jc w:val="both"/>
        <w:rPr>
          <w:rFonts w:asciiTheme="minorHAnsi" w:hAnsiTheme="minorHAnsi" w:cstheme="minorHAnsi"/>
          <w:b/>
        </w:rPr>
      </w:pPr>
      <w:r w:rsidRPr="003D68D2">
        <w:rPr>
          <w:rFonts w:asciiTheme="minorHAnsi" w:hAnsiTheme="minorHAnsi" w:cstheme="minorHAnsi"/>
          <w:b/>
          <w:bCs/>
        </w:rPr>
        <w:t>SUBJECT</w:t>
      </w:r>
      <w:r w:rsidRPr="00042BA6">
        <w:rPr>
          <w:rFonts w:asciiTheme="minorHAnsi" w:hAnsiTheme="minorHAnsi" w:cstheme="minorHAnsi"/>
        </w:rPr>
        <w:t>:</w:t>
      </w:r>
      <w:r w:rsidRPr="00042BA6">
        <w:rPr>
          <w:rFonts w:asciiTheme="minorHAnsi" w:hAnsiTheme="minorHAnsi" w:cstheme="minorHAnsi"/>
        </w:rPr>
        <w:tab/>
      </w:r>
      <w:r w:rsidR="003D68D2">
        <w:rPr>
          <w:rFonts w:asciiTheme="minorHAnsi" w:hAnsiTheme="minorHAnsi" w:cstheme="minorHAnsi"/>
        </w:rPr>
        <w:t>Work Session</w:t>
      </w:r>
      <w:r w:rsidR="00042BA6">
        <w:rPr>
          <w:rFonts w:asciiTheme="minorHAnsi" w:hAnsiTheme="minorHAnsi" w:cstheme="minorHAnsi"/>
        </w:rPr>
        <w:t xml:space="preserve">:  </w:t>
      </w:r>
      <w:r w:rsidRPr="00042BA6">
        <w:rPr>
          <w:rFonts w:asciiTheme="minorHAnsi" w:hAnsiTheme="minorHAnsi" w:cstheme="minorHAnsi"/>
        </w:rPr>
        <w:t xml:space="preserve">Legislative Amendment to </w:t>
      </w:r>
      <w:r w:rsidR="00042BA6">
        <w:rPr>
          <w:rFonts w:asciiTheme="minorHAnsi" w:hAnsiTheme="minorHAnsi" w:cstheme="minorHAnsi"/>
        </w:rPr>
        <w:t xml:space="preserve">the </w:t>
      </w:r>
      <w:r w:rsidRPr="00042BA6">
        <w:rPr>
          <w:rFonts w:asciiTheme="minorHAnsi" w:hAnsiTheme="minorHAnsi" w:cstheme="minorHAnsi"/>
        </w:rPr>
        <w:t>Woodburn Development Ordinance</w:t>
      </w:r>
    </w:p>
    <w:p w14:paraId="1F66E2CE" w14:textId="77777777" w:rsidR="003D58C1" w:rsidRPr="00042BA6" w:rsidRDefault="003D58C1" w:rsidP="003D58C1">
      <w:pPr>
        <w:pBdr>
          <w:bottom w:val="single" w:sz="6" w:space="1" w:color="auto"/>
        </w:pBdr>
        <w:jc w:val="both"/>
        <w:rPr>
          <w:rFonts w:asciiTheme="minorHAnsi" w:eastAsia="Calibri" w:hAnsiTheme="minorHAnsi" w:cstheme="minorHAnsi"/>
          <w:b/>
          <w:u w:val="single"/>
        </w:rPr>
      </w:pPr>
    </w:p>
    <w:p w14:paraId="3286DCE9" w14:textId="77777777" w:rsidR="003D68D2" w:rsidRPr="00042BA6" w:rsidRDefault="003D68D2" w:rsidP="003D58C1">
      <w:pPr>
        <w:jc w:val="both"/>
        <w:rPr>
          <w:rFonts w:asciiTheme="minorHAnsi" w:eastAsia="Calibri" w:hAnsiTheme="minorHAnsi" w:cstheme="minorHAnsi"/>
        </w:rPr>
      </w:pPr>
    </w:p>
    <w:p w14:paraId="6D622E25" w14:textId="3EA42F00" w:rsidR="00D4656B" w:rsidRDefault="003D68D2" w:rsidP="00EA7C45">
      <w:pPr>
        <w:jc w:val="both"/>
        <w:rPr>
          <w:rFonts w:asciiTheme="minorHAnsi" w:hAnsiTheme="minorHAnsi" w:cstheme="minorHAnsi"/>
        </w:rPr>
      </w:pPr>
      <w:r>
        <w:rPr>
          <w:rFonts w:asciiTheme="minorHAnsi" w:hAnsiTheme="minorHAnsi" w:cstheme="minorHAnsi"/>
          <w:szCs w:val="24"/>
        </w:rPr>
        <w:t xml:space="preserve">The purpose of this work session is to discuss </w:t>
      </w:r>
      <w:r w:rsidR="005A4F64">
        <w:rPr>
          <w:rFonts w:asciiTheme="minorHAnsi" w:hAnsiTheme="minorHAnsi" w:cstheme="minorHAnsi"/>
          <w:szCs w:val="24"/>
        </w:rPr>
        <w:t>provisions</w:t>
      </w:r>
      <w:r>
        <w:rPr>
          <w:rFonts w:asciiTheme="minorHAnsi" w:hAnsiTheme="minorHAnsi" w:cstheme="minorHAnsi"/>
          <w:szCs w:val="24"/>
        </w:rPr>
        <w:t xml:space="preserve"> throughout the Woodburn Development Ordinance (WDO) </w:t>
      </w:r>
      <w:r w:rsidR="005A4F64">
        <w:rPr>
          <w:rFonts w:asciiTheme="minorHAnsi" w:hAnsiTheme="minorHAnsi" w:cstheme="minorHAnsi"/>
          <w:szCs w:val="24"/>
        </w:rPr>
        <w:t xml:space="preserve">that are </w:t>
      </w:r>
      <w:r>
        <w:rPr>
          <w:rFonts w:asciiTheme="minorHAnsi" w:hAnsiTheme="minorHAnsi" w:cstheme="minorHAnsi"/>
          <w:szCs w:val="24"/>
        </w:rPr>
        <w:t xml:space="preserve">being considered for amendment. </w:t>
      </w:r>
      <w:r w:rsidR="00EA7C45" w:rsidRPr="00042BA6">
        <w:rPr>
          <w:rFonts w:asciiTheme="minorHAnsi" w:hAnsiTheme="minorHAnsi" w:cstheme="minorHAnsi"/>
        </w:rPr>
        <w:t xml:space="preserve">The WDO is a </w:t>
      </w:r>
      <w:r w:rsidR="003553A9" w:rsidRPr="00042BA6">
        <w:rPr>
          <w:rFonts w:asciiTheme="minorHAnsi" w:hAnsiTheme="minorHAnsi" w:cstheme="minorHAnsi"/>
        </w:rPr>
        <w:t xml:space="preserve">“living” </w:t>
      </w:r>
      <w:r w:rsidR="00EA7C45" w:rsidRPr="00042BA6">
        <w:rPr>
          <w:rFonts w:asciiTheme="minorHAnsi" w:hAnsiTheme="minorHAnsi" w:cstheme="minorHAnsi"/>
        </w:rPr>
        <w:t>document that is constantly evolving</w:t>
      </w:r>
      <w:r w:rsidR="003553A9" w:rsidRPr="00042BA6">
        <w:rPr>
          <w:rFonts w:asciiTheme="minorHAnsi" w:hAnsiTheme="minorHAnsi" w:cstheme="minorHAnsi"/>
        </w:rPr>
        <w:t xml:space="preserve"> and is intended to be </w:t>
      </w:r>
      <w:r w:rsidR="00EA7C45" w:rsidRPr="00042BA6">
        <w:rPr>
          <w:rFonts w:asciiTheme="minorHAnsi" w:hAnsiTheme="minorHAnsi" w:cstheme="minorHAnsi"/>
        </w:rPr>
        <w:t>periodically updated</w:t>
      </w:r>
      <w:r>
        <w:rPr>
          <w:rFonts w:asciiTheme="minorHAnsi" w:hAnsiTheme="minorHAnsi" w:cstheme="minorHAnsi"/>
        </w:rPr>
        <w:t xml:space="preserve"> – </w:t>
      </w:r>
      <w:r w:rsidR="00EA7C45" w:rsidRPr="00042BA6">
        <w:rPr>
          <w:rFonts w:asciiTheme="minorHAnsi" w:hAnsiTheme="minorHAnsi" w:cstheme="minorHAnsi"/>
        </w:rPr>
        <w:t xml:space="preserve">to correct unintended errors, provide greater clarity, </w:t>
      </w:r>
      <w:r w:rsidR="003553A9" w:rsidRPr="00042BA6">
        <w:rPr>
          <w:rFonts w:asciiTheme="minorHAnsi" w:hAnsiTheme="minorHAnsi" w:cstheme="minorHAnsi"/>
        </w:rPr>
        <w:t>include best practices in the field</w:t>
      </w:r>
      <w:r w:rsidR="00A84D69" w:rsidRPr="00042BA6">
        <w:rPr>
          <w:rFonts w:asciiTheme="minorHAnsi" w:hAnsiTheme="minorHAnsi" w:cstheme="minorHAnsi"/>
        </w:rPr>
        <w:t>,</w:t>
      </w:r>
      <w:r w:rsidR="003553A9" w:rsidRPr="00042BA6">
        <w:rPr>
          <w:rFonts w:asciiTheme="minorHAnsi" w:hAnsiTheme="minorHAnsi" w:cstheme="minorHAnsi"/>
        </w:rPr>
        <w:t xml:space="preserve"> and to </w:t>
      </w:r>
      <w:r w:rsidR="00EA7C45" w:rsidRPr="00042BA6">
        <w:rPr>
          <w:rFonts w:asciiTheme="minorHAnsi" w:hAnsiTheme="minorHAnsi" w:cstheme="minorHAnsi"/>
        </w:rPr>
        <w:t xml:space="preserve">meet </w:t>
      </w:r>
      <w:r w:rsidR="003553A9" w:rsidRPr="00042BA6">
        <w:rPr>
          <w:rFonts w:asciiTheme="minorHAnsi" w:hAnsiTheme="minorHAnsi" w:cstheme="minorHAnsi"/>
        </w:rPr>
        <w:t>any new statutes or administrative rules</w:t>
      </w:r>
      <w:r w:rsidR="00EA7C45" w:rsidRPr="00042BA6">
        <w:rPr>
          <w:rFonts w:asciiTheme="minorHAnsi" w:hAnsiTheme="minorHAnsi" w:cstheme="minorHAnsi"/>
        </w:rPr>
        <w:t xml:space="preserve">. </w:t>
      </w:r>
    </w:p>
    <w:p w14:paraId="57C2EA21" w14:textId="77777777" w:rsidR="003D68D2" w:rsidRPr="00042BA6" w:rsidRDefault="003D68D2" w:rsidP="003D58C1">
      <w:pPr>
        <w:jc w:val="both"/>
        <w:rPr>
          <w:rFonts w:asciiTheme="minorHAnsi" w:eastAsia="Calibri" w:hAnsiTheme="minorHAnsi" w:cstheme="minorHAnsi"/>
        </w:rPr>
      </w:pPr>
    </w:p>
    <w:p w14:paraId="6B204739" w14:textId="45640BAD" w:rsidR="002065F8" w:rsidRDefault="003D68D2" w:rsidP="003553A9">
      <w:pPr>
        <w:jc w:val="both"/>
        <w:rPr>
          <w:rFonts w:asciiTheme="minorHAnsi" w:hAnsiTheme="minorHAnsi" w:cstheme="minorHAnsi"/>
          <w:szCs w:val="24"/>
        </w:rPr>
      </w:pPr>
      <w:r>
        <w:rPr>
          <w:rFonts w:asciiTheme="minorHAnsi" w:hAnsiTheme="minorHAnsi" w:cstheme="minorHAnsi"/>
          <w:szCs w:val="24"/>
        </w:rPr>
        <w:t>T</w:t>
      </w:r>
      <w:r w:rsidR="00EB3CA7" w:rsidRPr="00042BA6">
        <w:rPr>
          <w:rFonts w:asciiTheme="minorHAnsi" w:hAnsiTheme="minorHAnsi" w:cstheme="minorHAnsi"/>
          <w:szCs w:val="24"/>
        </w:rPr>
        <w:t xml:space="preserve">here are amendments that the City must make to the WDO in order to comply with recent state legislation, particularly around housing development. Beyond that, </w:t>
      </w:r>
      <w:r w:rsidR="00382F9F">
        <w:rPr>
          <w:rFonts w:asciiTheme="minorHAnsi" w:hAnsiTheme="minorHAnsi" w:cstheme="minorHAnsi"/>
          <w:szCs w:val="24"/>
        </w:rPr>
        <w:t xml:space="preserve">staff has identified a number of other </w:t>
      </w:r>
      <w:r w:rsidR="005A4F64">
        <w:rPr>
          <w:rFonts w:asciiTheme="minorHAnsi" w:hAnsiTheme="minorHAnsi" w:cstheme="minorHAnsi"/>
          <w:szCs w:val="24"/>
        </w:rPr>
        <w:t>provisions</w:t>
      </w:r>
      <w:r w:rsidR="00382F9F">
        <w:rPr>
          <w:rFonts w:asciiTheme="minorHAnsi" w:hAnsiTheme="minorHAnsi" w:cstheme="minorHAnsi"/>
          <w:szCs w:val="24"/>
        </w:rPr>
        <w:t xml:space="preserve"> to discuss with the Planning Commission</w:t>
      </w:r>
      <w:r w:rsidR="00EB3CA7" w:rsidRPr="00042BA6">
        <w:rPr>
          <w:rFonts w:asciiTheme="minorHAnsi" w:hAnsiTheme="minorHAnsi" w:cstheme="minorHAnsi"/>
          <w:szCs w:val="24"/>
        </w:rPr>
        <w:t>, some based on experience with recent development proposals and many others that</w:t>
      </w:r>
      <w:r w:rsidR="006324D5" w:rsidRPr="00042BA6">
        <w:rPr>
          <w:rFonts w:asciiTheme="minorHAnsi" w:hAnsiTheme="minorHAnsi" w:cstheme="minorHAnsi"/>
          <w:szCs w:val="24"/>
        </w:rPr>
        <w:t xml:space="preserve"> </w:t>
      </w:r>
      <w:r w:rsidR="00D0787E" w:rsidRPr="00042BA6">
        <w:rPr>
          <w:rFonts w:asciiTheme="minorHAnsi" w:hAnsiTheme="minorHAnsi" w:cstheme="minorHAnsi"/>
          <w:szCs w:val="24"/>
        </w:rPr>
        <w:t xml:space="preserve">are minor and will require little review. </w:t>
      </w:r>
      <w:r w:rsidR="00382F9F">
        <w:rPr>
          <w:rFonts w:asciiTheme="minorHAnsi" w:hAnsiTheme="minorHAnsi" w:cstheme="minorHAnsi"/>
          <w:szCs w:val="24"/>
        </w:rPr>
        <w:t>Staff</w:t>
      </w:r>
      <w:r w:rsidR="00D0787E" w:rsidRPr="00042BA6">
        <w:rPr>
          <w:rFonts w:asciiTheme="minorHAnsi" w:hAnsiTheme="minorHAnsi" w:cstheme="minorHAnsi"/>
          <w:szCs w:val="24"/>
        </w:rPr>
        <w:t xml:space="preserve"> anticipate</w:t>
      </w:r>
      <w:r w:rsidR="00382F9F">
        <w:rPr>
          <w:rFonts w:asciiTheme="minorHAnsi" w:hAnsiTheme="minorHAnsi" w:cstheme="minorHAnsi"/>
          <w:szCs w:val="24"/>
        </w:rPr>
        <w:t>s</w:t>
      </w:r>
      <w:r w:rsidR="00D0787E" w:rsidRPr="00042BA6">
        <w:rPr>
          <w:rFonts w:asciiTheme="minorHAnsi" w:hAnsiTheme="minorHAnsi" w:cstheme="minorHAnsi"/>
          <w:szCs w:val="24"/>
        </w:rPr>
        <w:t xml:space="preserve"> these being </w:t>
      </w:r>
      <w:r w:rsidR="00382F9F">
        <w:rPr>
          <w:rFonts w:asciiTheme="minorHAnsi" w:hAnsiTheme="minorHAnsi" w:cstheme="minorHAnsi"/>
          <w:szCs w:val="24"/>
        </w:rPr>
        <w:t>consolidated</w:t>
      </w:r>
      <w:r w:rsidR="00D0787E" w:rsidRPr="00042BA6">
        <w:rPr>
          <w:rFonts w:asciiTheme="minorHAnsi" w:hAnsiTheme="minorHAnsi" w:cstheme="minorHAnsi"/>
          <w:szCs w:val="24"/>
        </w:rPr>
        <w:t xml:space="preserve"> into one </w:t>
      </w:r>
      <w:r w:rsidR="002065F8" w:rsidRPr="00042BA6">
        <w:rPr>
          <w:rFonts w:asciiTheme="minorHAnsi" w:hAnsiTheme="minorHAnsi" w:cstheme="minorHAnsi"/>
          <w:szCs w:val="24"/>
        </w:rPr>
        <w:t>large “</w:t>
      </w:r>
      <w:r w:rsidR="00D0787E" w:rsidRPr="00042BA6">
        <w:rPr>
          <w:rFonts w:asciiTheme="minorHAnsi" w:hAnsiTheme="minorHAnsi" w:cstheme="minorHAnsi"/>
          <w:szCs w:val="24"/>
        </w:rPr>
        <w:t xml:space="preserve">package” of WDO </w:t>
      </w:r>
      <w:r w:rsidR="002065F8" w:rsidRPr="00042BA6">
        <w:rPr>
          <w:rFonts w:asciiTheme="minorHAnsi" w:hAnsiTheme="minorHAnsi" w:cstheme="minorHAnsi"/>
          <w:szCs w:val="24"/>
        </w:rPr>
        <w:t xml:space="preserve">amendments; however, </w:t>
      </w:r>
      <w:r w:rsidR="00E33F1D" w:rsidRPr="00042BA6">
        <w:rPr>
          <w:rFonts w:asciiTheme="minorHAnsi" w:hAnsiTheme="minorHAnsi" w:cstheme="minorHAnsi"/>
          <w:szCs w:val="24"/>
        </w:rPr>
        <w:t xml:space="preserve">it is expected that some issues may require more time to </w:t>
      </w:r>
      <w:r w:rsidR="00806E30" w:rsidRPr="00042BA6">
        <w:rPr>
          <w:rFonts w:asciiTheme="minorHAnsi" w:hAnsiTheme="minorHAnsi" w:cstheme="minorHAnsi"/>
          <w:szCs w:val="24"/>
        </w:rPr>
        <w:t xml:space="preserve">analyze </w:t>
      </w:r>
      <w:r w:rsidR="00E33F1D" w:rsidRPr="00042BA6">
        <w:rPr>
          <w:rFonts w:asciiTheme="minorHAnsi" w:hAnsiTheme="minorHAnsi" w:cstheme="minorHAnsi"/>
          <w:szCs w:val="24"/>
        </w:rPr>
        <w:t xml:space="preserve">and review due to their complexity </w:t>
      </w:r>
      <w:r w:rsidR="00382F9F">
        <w:rPr>
          <w:rFonts w:asciiTheme="minorHAnsi" w:hAnsiTheme="minorHAnsi" w:cstheme="minorHAnsi"/>
          <w:szCs w:val="24"/>
        </w:rPr>
        <w:t>and/</w:t>
      </w:r>
      <w:r w:rsidR="00E33F1D" w:rsidRPr="00042BA6">
        <w:rPr>
          <w:rFonts w:asciiTheme="minorHAnsi" w:hAnsiTheme="minorHAnsi" w:cstheme="minorHAnsi"/>
          <w:szCs w:val="24"/>
        </w:rPr>
        <w:t xml:space="preserve">or impacts on the community. </w:t>
      </w:r>
    </w:p>
    <w:p w14:paraId="62DD1610" w14:textId="77777777" w:rsidR="00B830E4" w:rsidRDefault="00B830E4" w:rsidP="003553A9">
      <w:pPr>
        <w:jc w:val="both"/>
        <w:rPr>
          <w:rFonts w:asciiTheme="minorHAnsi" w:hAnsiTheme="minorHAnsi" w:cstheme="minorHAnsi"/>
          <w:szCs w:val="24"/>
        </w:rPr>
      </w:pPr>
    </w:p>
    <w:p w14:paraId="75C42280" w14:textId="049EAD9F" w:rsidR="00B830E4" w:rsidRPr="00042BA6" w:rsidRDefault="00B830E4" w:rsidP="003553A9">
      <w:pPr>
        <w:jc w:val="both"/>
        <w:rPr>
          <w:rFonts w:asciiTheme="minorHAnsi" w:hAnsiTheme="minorHAnsi" w:cstheme="minorHAnsi"/>
          <w:szCs w:val="24"/>
        </w:rPr>
      </w:pPr>
      <w:r>
        <w:rPr>
          <w:rFonts w:asciiTheme="minorHAnsi" w:hAnsiTheme="minorHAnsi" w:cstheme="minorHAnsi"/>
          <w:szCs w:val="24"/>
        </w:rPr>
        <w:t>Following this work session, staff will present a resolution to City Council for consideration and adoption, initiating the amendment process.</w:t>
      </w:r>
      <w:r w:rsidR="00041AF0">
        <w:rPr>
          <w:rFonts w:asciiTheme="minorHAnsi" w:hAnsiTheme="minorHAnsi" w:cstheme="minorHAnsi"/>
          <w:szCs w:val="24"/>
        </w:rPr>
        <w:t xml:space="preserve"> Staff would then prepare draft amendments for discussion with the Planning Commission. Ultimately, any amendments to the WDO will require noticed public hearings before both the Planning Commission and City Council. </w:t>
      </w:r>
    </w:p>
    <w:p w14:paraId="0C75B216" w14:textId="77777777" w:rsidR="002065F8" w:rsidRPr="00042BA6" w:rsidRDefault="002065F8" w:rsidP="003553A9">
      <w:pPr>
        <w:jc w:val="both"/>
        <w:rPr>
          <w:rFonts w:asciiTheme="minorHAnsi" w:hAnsiTheme="minorHAnsi" w:cstheme="minorHAnsi"/>
          <w:szCs w:val="24"/>
        </w:rPr>
      </w:pPr>
    </w:p>
    <w:p w14:paraId="0DCCF918" w14:textId="33683D51" w:rsidR="00B42651" w:rsidRPr="00042BA6" w:rsidRDefault="00AA3713" w:rsidP="003553A9">
      <w:pPr>
        <w:jc w:val="both"/>
        <w:rPr>
          <w:rFonts w:asciiTheme="minorHAnsi" w:hAnsiTheme="minorHAnsi" w:cstheme="minorHAnsi"/>
          <w:szCs w:val="24"/>
        </w:rPr>
      </w:pPr>
      <w:r w:rsidRPr="00042BA6">
        <w:rPr>
          <w:rFonts w:asciiTheme="minorHAnsi" w:hAnsiTheme="minorHAnsi" w:cstheme="minorHAnsi"/>
          <w:szCs w:val="24"/>
          <w:u w:val="single"/>
        </w:rPr>
        <w:t>Required a</w:t>
      </w:r>
      <w:r w:rsidR="00771512" w:rsidRPr="00042BA6">
        <w:rPr>
          <w:rFonts w:asciiTheme="minorHAnsi" w:hAnsiTheme="minorHAnsi" w:cstheme="minorHAnsi"/>
          <w:szCs w:val="24"/>
          <w:u w:val="single"/>
        </w:rPr>
        <w:t>mendments</w:t>
      </w:r>
      <w:r w:rsidRPr="00042BA6">
        <w:rPr>
          <w:rFonts w:asciiTheme="minorHAnsi" w:hAnsiTheme="minorHAnsi" w:cstheme="minorHAnsi"/>
          <w:szCs w:val="24"/>
          <w:u w:val="single"/>
        </w:rPr>
        <w:t xml:space="preserve"> </w:t>
      </w:r>
      <w:r w:rsidR="00771512" w:rsidRPr="00042BA6">
        <w:rPr>
          <w:rFonts w:asciiTheme="minorHAnsi" w:hAnsiTheme="minorHAnsi" w:cstheme="minorHAnsi"/>
          <w:szCs w:val="24"/>
          <w:u w:val="single"/>
        </w:rPr>
        <w:t>due to recent legislation</w:t>
      </w:r>
      <w:r w:rsidR="00382F9F">
        <w:rPr>
          <w:rFonts w:asciiTheme="minorHAnsi" w:hAnsiTheme="minorHAnsi" w:cstheme="minorHAnsi"/>
          <w:szCs w:val="24"/>
          <w:u w:val="single"/>
        </w:rPr>
        <w:t xml:space="preserve"> include</w:t>
      </w:r>
      <w:r w:rsidR="00B42651" w:rsidRPr="00042BA6">
        <w:rPr>
          <w:rFonts w:asciiTheme="minorHAnsi" w:hAnsiTheme="minorHAnsi" w:cstheme="minorHAnsi"/>
          <w:szCs w:val="24"/>
          <w:u w:val="single"/>
        </w:rPr>
        <w:t>:</w:t>
      </w:r>
      <w:r w:rsidR="00B27DA1" w:rsidRPr="00042BA6">
        <w:rPr>
          <w:rFonts w:asciiTheme="minorHAnsi" w:hAnsiTheme="minorHAnsi" w:cstheme="minorHAnsi"/>
          <w:szCs w:val="24"/>
        </w:rPr>
        <w:t xml:space="preserve">  </w:t>
      </w:r>
    </w:p>
    <w:p w14:paraId="4271DF56" w14:textId="77777777" w:rsidR="00162F2C" w:rsidRPr="00042BA6" w:rsidRDefault="00162F2C" w:rsidP="00162F2C">
      <w:pPr>
        <w:pStyle w:val="ListParagraph"/>
        <w:tabs>
          <w:tab w:val="left" w:pos="360"/>
        </w:tabs>
        <w:rPr>
          <w:rFonts w:asciiTheme="minorHAnsi" w:hAnsiTheme="minorHAnsi" w:cstheme="minorHAnsi"/>
        </w:rPr>
      </w:pPr>
    </w:p>
    <w:p w14:paraId="1ABF6D46" w14:textId="33D0A114" w:rsidR="00B27DA1" w:rsidRPr="00042BA6" w:rsidRDefault="00B27DA1" w:rsidP="00B27DA1">
      <w:pPr>
        <w:pStyle w:val="ListParagraph"/>
        <w:numPr>
          <w:ilvl w:val="0"/>
          <w:numId w:val="49"/>
        </w:numPr>
        <w:tabs>
          <w:tab w:val="left" w:pos="360"/>
        </w:tabs>
        <w:rPr>
          <w:rFonts w:asciiTheme="minorHAnsi" w:hAnsiTheme="minorHAnsi" w:cstheme="minorHAnsi"/>
        </w:rPr>
      </w:pPr>
      <w:r w:rsidRPr="00042BA6">
        <w:rPr>
          <w:rFonts w:asciiTheme="minorHAnsi" w:hAnsiTheme="minorHAnsi" w:cstheme="minorHAnsi"/>
        </w:rPr>
        <w:t>U</w:t>
      </w:r>
      <w:r w:rsidR="006324D5" w:rsidRPr="00042BA6">
        <w:rPr>
          <w:rFonts w:asciiTheme="minorHAnsi" w:hAnsiTheme="minorHAnsi" w:cstheme="minorHAnsi"/>
        </w:rPr>
        <w:t>pdates to definitions</w:t>
      </w:r>
      <w:r w:rsidRPr="00042BA6">
        <w:rPr>
          <w:rFonts w:asciiTheme="minorHAnsi" w:hAnsiTheme="minorHAnsi" w:cstheme="minorHAnsi"/>
        </w:rPr>
        <w:t xml:space="preserve"> </w:t>
      </w:r>
      <w:r w:rsidR="00BA476D">
        <w:rPr>
          <w:rFonts w:asciiTheme="minorHAnsi" w:hAnsiTheme="minorHAnsi" w:cstheme="minorHAnsi"/>
        </w:rPr>
        <w:t xml:space="preserve">and development standards </w:t>
      </w:r>
      <w:r w:rsidRPr="00042BA6">
        <w:rPr>
          <w:rFonts w:asciiTheme="minorHAnsi" w:hAnsiTheme="minorHAnsi" w:cstheme="minorHAnsi"/>
        </w:rPr>
        <w:t>for middle housing. (2025 HB 2138)</w:t>
      </w:r>
    </w:p>
    <w:p w14:paraId="57F12B4F" w14:textId="77777777" w:rsidR="00AD0C85" w:rsidRPr="00042BA6" w:rsidRDefault="00AD0C85" w:rsidP="00AD0C85">
      <w:pPr>
        <w:pStyle w:val="ListParagraph"/>
        <w:tabs>
          <w:tab w:val="left" w:pos="360"/>
        </w:tabs>
        <w:rPr>
          <w:rFonts w:asciiTheme="minorHAnsi" w:hAnsiTheme="minorHAnsi" w:cstheme="minorHAnsi"/>
        </w:rPr>
      </w:pPr>
    </w:p>
    <w:p w14:paraId="7BC4280A" w14:textId="7139F822" w:rsidR="00B27DA1" w:rsidRPr="00042BA6" w:rsidRDefault="00B27DA1" w:rsidP="00B27DA1">
      <w:pPr>
        <w:pStyle w:val="ListParagraph"/>
        <w:numPr>
          <w:ilvl w:val="0"/>
          <w:numId w:val="49"/>
        </w:numPr>
        <w:tabs>
          <w:tab w:val="left" w:pos="360"/>
        </w:tabs>
        <w:rPr>
          <w:rFonts w:asciiTheme="minorHAnsi" w:hAnsiTheme="minorHAnsi" w:cstheme="minorHAnsi"/>
        </w:rPr>
      </w:pPr>
      <w:r w:rsidRPr="00042BA6">
        <w:rPr>
          <w:rFonts w:asciiTheme="minorHAnsi" w:hAnsiTheme="minorHAnsi" w:cstheme="minorHAnsi"/>
        </w:rPr>
        <w:t>E</w:t>
      </w:r>
      <w:r w:rsidR="006324D5" w:rsidRPr="00042BA6">
        <w:rPr>
          <w:rFonts w:asciiTheme="minorHAnsi" w:hAnsiTheme="minorHAnsi" w:cstheme="minorHAnsi"/>
        </w:rPr>
        <w:t>stablishing</w:t>
      </w:r>
      <w:r w:rsidRPr="00042BA6">
        <w:rPr>
          <w:rFonts w:asciiTheme="minorHAnsi" w:hAnsiTheme="minorHAnsi" w:cstheme="minorHAnsi"/>
        </w:rPr>
        <w:t xml:space="preserve"> a</w:t>
      </w:r>
      <w:r w:rsidR="006324D5" w:rsidRPr="00042BA6">
        <w:rPr>
          <w:rFonts w:asciiTheme="minorHAnsi" w:hAnsiTheme="minorHAnsi" w:cstheme="minorHAnsi"/>
        </w:rPr>
        <w:t xml:space="preserve"> review procedure for</w:t>
      </w:r>
      <w:r w:rsidR="00AA3713" w:rsidRPr="00042BA6">
        <w:rPr>
          <w:rFonts w:asciiTheme="minorHAnsi" w:hAnsiTheme="minorHAnsi" w:cstheme="minorHAnsi"/>
        </w:rPr>
        <w:t xml:space="preserve"> “Expedited Land Divisions” and</w:t>
      </w:r>
      <w:r w:rsidR="006324D5" w:rsidRPr="00042BA6">
        <w:rPr>
          <w:rFonts w:asciiTheme="minorHAnsi" w:hAnsiTheme="minorHAnsi" w:cstheme="minorHAnsi"/>
        </w:rPr>
        <w:t xml:space="preserve"> “Middle Housing Land Divisions”</w:t>
      </w:r>
      <w:r w:rsidRPr="00042BA6">
        <w:rPr>
          <w:rFonts w:asciiTheme="minorHAnsi" w:hAnsiTheme="minorHAnsi" w:cstheme="minorHAnsi"/>
        </w:rPr>
        <w:t>. (</w:t>
      </w:r>
      <w:r w:rsidR="00B478EE" w:rsidRPr="00042BA6">
        <w:rPr>
          <w:rFonts w:asciiTheme="minorHAnsi" w:hAnsiTheme="minorHAnsi" w:cstheme="minorHAnsi"/>
        </w:rPr>
        <w:t xml:space="preserve">2021 </w:t>
      </w:r>
      <w:r w:rsidRPr="00042BA6">
        <w:rPr>
          <w:rFonts w:asciiTheme="minorHAnsi" w:hAnsiTheme="minorHAnsi" w:cstheme="minorHAnsi"/>
        </w:rPr>
        <w:t>SB 458 and 2025 HB 2138)</w:t>
      </w:r>
    </w:p>
    <w:p w14:paraId="4BC06DE4" w14:textId="77777777" w:rsidR="00AD0C85" w:rsidRPr="00042BA6" w:rsidRDefault="00AD0C85" w:rsidP="00AD0C85">
      <w:pPr>
        <w:pStyle w:val="ListParagraph"/>
        <w:tabs>
          <w:tab w:val="left" w:pos="360"/>
        </w:tabs>
        <w:rPr>
          <w:rFonts w:asciiTheme="minorHAnsi" w:hAnsiTheme="minorHAnsi" w:cstheme="minorHAnsi"/>
        </w:rPr>
      </w:pPr>
    </w:p>
    <w:p w14:paraId="26964FA2" w14:textId="5A175262" w:rsidR="00B27DA1" w:rsidRPr="00042BA6" w:rsidRDefault="00B27DA1" w:rsidP="00B27DA1">
      <w:pPr>
        <w:pStyle w:val="ListParagraph"/>
        <w:numPr>
          <w:ilvl w:val="0"/>
          <w:numId w:val="49"/>
        </w:numPr>
        <w:tabs>
          <w:tab w:val="left" w:pos="360"/>
        </w:tabs>
        <w:rPr>
          <w:rFonts w:asciiTheme="minorHAnsi" w:hAnsiTheme="minorHAnsi" w:cstheme="minorHAnsi"/>
        </w:rPr>
      </w:pPr>
      <w:commentRangeStart w:id="0"/>
      <w:r w:rsidRPr="00042BA6">
        <w:rPr>
          <w:rFonts w:asciiTheme="minorHAnsi" w:hAnsiTheme="minorHAnsi" w:cstheme="minorHAnsi"/>
        </w:rPr>
        <w:t>Incorporating</w:t>
      </w:r>
      <w:r w:rsidR="006324D5" w:rsidRPr="00042BA6">
        <w:rPr>
          <w:rFonts w:asciiTheme="minorHAnsi" w:hAnsiTheme="minorHAnsi" w:cstheme="minorHAnsi"/>
        </w:rPr>
        <w:t xml:space="preserve"> “mandatory adjustments”</w:t>
      </w:r>
      <w:r w:rsidRPr="00042BA6">
        <w:rPr>
          <w:rFonts w:asciiTheme="minorHAnsi" w:hAnsiTheme="minorHAnsi" w:cstheme="minorHAnsi"/>
        </w:rPr>
        <w:t xml:space="preserve"> for certain housing developments. (2024 SB 1537)</w:t>
      </w:r>
      <w:commentRangeEnd w:id="0"/>
      <w:r w:rsidR="00377EAF" w:rsidRPr="00042BA6">
        <w:rPr>
          <w:rStyle w:val="CommentReference"/>
          <w:rFonts w:asciiTheme="minorHAnsi" w:hAnsiTheme="minorHAnsi" w:cstheme="minorHAnsi"/>
          <w:sz w:val="24"/>
          <w:szCs w:val="24"/>
        </w:rPr>
        <w:commentReference w:id="0"/>
      </w:r>
    </w:p>
    <w:p w14:paraId="52D78100" w14:textId="77777777" w:rsidR="00AD0C85" w:rsidRPr="00042BA6" w:rsidRDefault="00AD0C85" w:rsidP="00AD0C85">
      <w:pPr>
        <w:pStyle w:val="ListParagraph"/>
        <w:tabs>
          <w:tab w:val="left" w:pos="360"/>
        </w:tabs>
        <w:rPr>
          <w:rFonts w:asciiTheme="minorHAnsi" w:hAnsiTheme="minorHAnsi" w:cstheme="minorHAnsi"/>
        </w:rPr>
      </w:pPr>
    </w:p>
    <w:p w14:paraId="090378CA" w14:textId="30449A12" w:rsidR="00B27DA1" w:rsidRPr="00042BA6" w:rsidRDefault="00B27DA1" w:rsidP="00B27DA1">
      <w:pPr>
        <w:pStyle w:val="ListParagraph"/>
        <w:numPr>
          <w:ilvl w:val="0"/>
          <w:numId w:val="49"/>
        </w:numPr>
        <w:tabs>
          <w:tab w:val="left" w:pos="360"/>
        </w:tabs>
        <w:rPr>
          <w:rFonts w:asciiTheme="minorHAnsi" w:hAnsiTheme="minorHAnsi" w:cstheme="minorHAnsi"/>
        </w:rPr>
      </w:pPr>
      <w:commentRangeStart w:id="1"/>
      <w:r w:rsidRPr="00042BA6">
        <w:rPr>
          <w:rFonts w:asciiTheme="minorHAnsi" w:hAnsiTheme="minorHAnsi" w:cstheme="minorHAnsi"/>
        </w:rPr>
        <w:t>P</w:t>
      </w:r>
      <w:r w:rsidR="00E65F50" w:rsidRPr="00042BA6">
        <w:rPr>
          <w:rFonts w:asciiTheme="minorHAnsi" w:hAnsiTheme="minorHAnsi" w:cstheme="minorHAnsi"/>
        </w:rPr>
        <w:t xml:space="preserve">rocedural </w:t>
      </w:r>
      <w:r w:rsidR="006324D5" w:rsidRPr="00042BA6">
        <w:rPr>
          <w:rFonts w:asciiTheme="minorHAnsi" w:hAnsiTheme="minorHAnsi" w:cstheme="minorHAnsi"/>
        </w:rPr>
        <w:t xml:space="preserve">modifications to </w:t>
      </w:r>
      <w:r w:rsidR="00E65F50" w:rsidRPr="00042BA6">
        <w:rPr>
          <w:rFonts w:asciiTheme="minorHAnsi" w:hAnsiTheme="minorHAnsi" w:cstheme="minorHAnsi"/>
        </w:rPr>
        <w:t>housing development land use reviews</w:t>
      </w:r>
      <w:r w:rsidR="00AA3713" w:rsidRPr="00042BA6">
        <w:rPr>
          <w:rFonts w:asciiTheme="minorHAnsi" w:hAnsiTheme="minorHAnsi" w:cstheme="minorHAnsi"/>
        </w:rPr>
        <w:t>. (2025 SB 974)</w:t>
      </w:r>
      <w:commentRangeEnd w:id="1"/>
      <w:r w:rsidR="00AD0C85" w:rsidRPr="00042BA6">
        <w:rPr>
          <w:rStyle w:val="CommentReference"/>
          <w:rFonts w:asciiTheme="minorHAnsi" w:hAnsiTheme="minorHAnsi" w:cstheme="minorHAnsi"/>
          <w:sz w:val="24"/>
          <w:szCs w:val="24"/>
        </w:rPr>
        <w:commentReference w:id="1"/>
      </w:r>
    </w:p>
    <w:p w14:paraId="3C53DE35" w14:textId="77777777" w:rsidR="00AD0C85" w:rsidRPr="00042BA6" w:rsidRDefault="00AD0C85" w:rsidP="00AD0C85">
      <w:pPr>
        <w:pStyle w:val="ListParagraph"/>
        <w:tabs>
          <w:tab w:val="left" w:pos="360"/>
        </w:tabs>
        <w:rPr>
          <w:rFonts w:asciiTheme="minorHAnsi" w:hAnsiTheme="minorHAnsi" w:cstheme="minorHAnsi"/>
        </w:rPr>
      </w:pPr>
    </w:p>
    <w:p w14:paraId="7F0504FC" w14:textId="5A4B9A67" w:rsidR="00B27DA1" w:rsidRPr="00042BA6" w:rsidRDefault="00B27DA1" w:rsidP="00B27DA1">
      <w:pPr>
        <w:pStyle w:val="ListParagraph"/>
        <w:numPr>
          <w:ilvl w:val="0"/>
          <w:numId w:val="49"/>
        </w:numPr>
        <w:tabs>
          <w:tab w:val="left" w:pos="360"/>
        </w:tabs>
        <w:rPr>
          <w:rFonts w:asciiTheme="minorHAnsi" w:hAnsiTheme="minorHAnsi" w:cstheme="minorHAnsi"/>
        </w:rPr>
      </w:pPr>
      <w:commentRangeStart w:id="2"/>
      <w:r w:rsidRPr="00042BA6">
        <w:rPr>
          <w:rFonts w:asciiTheme="minorHAnsi" w:hAnsiTheme="minorHAnsi" w:cstheme="minorHAnsi"/>
        </w:rPr>
        <w:t>Removal of design standards for residential developments</w:t>
      </w:r>
      <w:r w:rsidR="00AD0C85" w:rsidRPr="00042BA6">
        <w:rPr>
          <w:rFonts w:asciiTheme="minorHAnsi" w:hAnsiTheme="minorHAnsi" w:cstheme="minorHAnsi"/>
        </w:rPr>
        <w:t xml:space="preserve"> of 20+ dwelling units</w:t>
      </w:r>
      <w:r w:rsidRPr="00042BA6">
        <w:rPr>
          <w:rFonts w:asciiTheme="minorHAnsi" w:hAnsiTheme="minorHAnsi" w:cstheme="minorHAnsi"/>
        </w:rPr>
        <w:t>. (2025 SB 974)</w:t>
      </w:r>
      <w:commentRangeEnd w:id="2"/>
      <w:r w:rsidR="00AD0C85" w:rsidRPr="00042BA6">
        <w:rPr>
          <w:rStyle w:val="CommentReference"/>
          <w:rFonts w:asciiTheme="minorHAnsi" w:hAnsiTheme="minorHAnsi" w:cstheme="minorHAnsi"/>
          <w:sz w:val="24"/>
          <w:szCs w:val="24"/>
        </w:rPr>
        <w:commentReference w:id="2"/>
      </w:r>
    </w:p>
    <w:p w14:paraId="72B8F4CD" w14:textId="77777777" w:rsidR="00AD0C85" w:rsidRPr="00042BA6" w:rsidRDefault="00AD0C85" w:rsidP="00AD0C85">
      <w:pPr>
        <w:pStyle w:val="ListParagraph"/>
        <w:tabs>
          <w:tab w:val="left" w:pos="360"/>
        </w:tabs>
        <w:rPr>
          <w:rFonts w:asciiTheme="minorHAnsi" w:hAnsiTheme="minorHAnsi" w:cstheme="minorHAnsi"/>
        </w:rPr>
      </w:pPr>
    </w:p>
    <w:p w14:paraId="3EB7FB57" w14:textId="78807297" w:rsidR="00B478EE" w:rsidRPr="00042BA6" w:rsidRDefault="00B478EE" w:rsidP="00B27DA1">
      <w:pPr>
        <w:pStyle w:val="ListParagraph"/>
        <w:numPr>
          <w:ilvl w:val="0"/>
          <w:numId w:val="49"/>
        </w:numPr>
        <w:tabs>
          <w:tab w:val="left" w:pos="360"/>
        </w:tabs>
        <w:rPr>
          <w:rFonts w:asciiTheme="minorHAnsi" w:hAnsiTheme="minorHAnsi" w:cstheme="minorHAnsi"/>
        </w:rPr>
      </w:pPr>
      <w:commentRangeStart w:id="3"/>
      <w:r w:rsidRPr="00042BA6">
        <w:rPr>
          <w:rFonts w:asciiTheme="minorHAnsi" w:hAnsiTheme="minorHAnsi" w:cstheme="minorHAnsi"/>
        </w:rPr>
        <w:t>Codify “substantial completion” as it relates to housing development. (2019 HB 2306)</w:t>
      </w:r>
      <w:commentRangeEnd w:id="3"/>
      <w:r w:rsidR="00377EAF" w:rsidRPr="00042BA6">
        <w:rPr>
          <w:rStyle w:val="CommentReference"/>
          <w:rFonts w:asciiTheme="minorHAnsi" w:hAnsiTheme="minorHAnsi" w:cstheme="minorHAnsi"/>
          <w:sz w:val="24"/>
          <w:szCs w:val="24"/>
        </w:rPr>
        <w:commentReference w:id="3"/>
      </w:r>
    </w:p>
    <w:p w14:paraId="21CE34F1" w14:textId="77777777" w:rsidR="00AD0C85" w:rsidRPr="00042BA6" w:rsidRDefault="00AD0C85" w:rsidP="00AD0C85">
      <w:pPr>
        <w:pStyle w:val="ListParagraph"/>
        <w:tabs>
          <w:tab w:val="left" w:pos="360"/>
        </w:tabs>
        <w:rPr>
          <w:rFonts w:asciiTheme="minorHAnsi" w:hAnsiTheme="minorHAnsi" w:cstheme="minorHAnsi"/>
        </w:rPr>
      </w:pPr>
    </w:p>
    <w:p w14:paraId="037A5A66" w14:textId="3C9456AE" w:rsidR="00B478EE" w:rsidRPr="00042BA6" w:rsidRDefault="00B478EE" w:rsidP="00B27DA1">
      <w:pPr>
        <w:pStyle w:val="ListParagraph"/>
        <w:numPr>
          <w:ilvl w:val="0"/>
          <w:numId w:val="49"/>
        </w:numPr>
        <w:tabs>
          <w:tab w:val="left" w:pos="360"/>
        </w:tabs>
        <w:rPr>
          <w:rFonts w:asciiTheme="minorHAnsi" w:hAnsiTheme="minorHAnsi" w:cstheme="minorHAnsi"/>
        </w:rPr>
      </w:pPr>
      <w:r w:rsidRPr="00042BA6">
        <w:rPr>
          <w:rFonts w:asciiTheme="minorHAnsi" w:hAnsiTheme="minorHAnsi" w:cstheme="minorHAnsi"/>
        </w:rPr>
        <w:t>Exempt certain middle housing developments from providing traffic impact analyses and exactions beyond standard SDC fees. (2025 HB 2138)</w:t>
      </w:r>
    </w:p>
    <w:p w14:paraId="2517455C" w14:textId="77777777" w:rsidR="00ED3F97" w:rsidRPr="00042BA6" w:rsidRDefault="00ED3F97" w:rsidP="00ED3F97">
      <w:pPr>
        <w:pStyle w:val="ListParagraph"/>
        <w:rPr>
          <w:rFonts w:asciiTheme="minorHAnsi" w:hAnsiTheme="minorHAnsi" w:cstheme="minorHAnsi"/>
        </w:rPr>
      </w:pPr>
    </w:p>
    <w:p w14:paraId="70D48C4C" w14:textId="3596C5DA" w:rsidR="00ED3F97" w:rsidRPr="00042BA6" w:rsidRDefault="00ED3F97" w:rsidP="00B27DA1">
      <w:pPr>
        <w:pStyle w:val="ListParagraph"/>
        <w:numPr>
          <w:ilvl w:val="0"/>
          <w:numId w:val="49"/>
        </w:numPr>
        <w:tabs>
          <w:tab w:val="left" w:pos="360"/>
        </w:tabs>
        <w:rPr>
          <w:rFonts w:asciiTheme="minorHAnsi" w:hAnsiTheme="minorHAnsi" w:cstheme="minorHAnsi"/>
        </w:rPr>
      </w:pPr>
      <w:r w:rsidRPr="00042BA6">
        <w:rPr>
          <w:rFonts w:asciiTheme="minorHAnsi" w:hAnsiTheme="minorHAnsi" w:cstheme="minorHAnsi"/>
        </w:rPr>
        <w:t>Allow conversion of a building from commercial to residential use. (2023 HB 2984)</w:t>
      </w:r>
    </w:p>
    <w:p w14:paraId="0CDF68BA" w14:textId="77777777" w:rsidR="00162F2C" w:rsidRPr="00042BA6" w:rsidRDefault="00162F2C" w:rsidP="00162F2C">
      <w:pPr>
        <w:pStyle w:val="ListParagraph"/>
        <w:jc w:val="both"/>
        <w:rPr>
          <w:rFonts w:asciiTheme="minorHAnsi" w:hAnsiTheme="minorHAnsi" w:cstheme="minorHAnsi"/>
        </w:rPr>
      </w:pPr>
    </w:p>
    <w:p w14:paraId="2B7A8F18" w14:textId="0FDECB91" w:rsidR="00B42651" w:rsidRPr="00042BA6" w:rsidRDefault="00771512" w:rsidP="00E31C45">
      <w:pPr>
        <w:rPr>
          <w:rFonts w:asciiTheme="minorHAnsi" w:hAnsiTheme="minorHAnsi" w:cstheme="minorHAnsi"/>
          <w:u w:val="single"/>
        </w:rPr>
      </w:pPr>
      <w:r w:rsidRPr="00042BA6">
        <w:rPr>
          <w:rFonts w:asciiTheme="minorHAnsi" w:hAnsiTheme="minorHAnsi" w:cstheme="minorHAnsi"/>
          <w:u w:val="single"/>
        </w:rPr>
        <w:t>A</w:t>
      </w:r>
      <w:r w:rsidR="00476573" w:rsidRPr="00042BA6">
        <w:rPr>
          <w:rFonts w:asciiTheme="minorHAnsi" w:hAnsiTheme="minorHAnsi" w:cstheme="minorHAnsi"/>
          <w:u w:val="single"/>
        </w:rPr>
        <w:t xml:space="preserve">dditional </w:t>
      </w:r>
      <w:r w:rsidR="00382F9F">
        <w:rPr>
          <w:rFonts w:asciiTheme="minorHAnsi" w:hAnsiTheme="minorHAnsi" w:cstheme="minorHAnsi"/>
          <w:u w:val="single"/>
        </w:rPr>
        <w:t>topics</w:t>
      </w:r>
      <w:r w:rsidRPr="00042BA6">
        <w:rPr>
          <w:rFonts w:asciiTheme="minorHAnsi" w:hAnsiTheme="minorHAnsi" w:cstheme="minorHAnsi"/>
          <w:u w:val="single"/>
        </w:rPr>
        <w:t xml:space="preserve"> staff would like to </w:t>
      </w:r>
      <w:r w:rsidR="00382F9F">
        <w:rPr>
          <w:rFonts w:asciiTheme="minorHAnsi" w:hAnsiTheme="minorHAnsi" w:cstheme="minorHAnsi"/>
          <w:u w:val="single"/>
        </w:rPr>
        <w:t>discuss</w:t>
      </w:r>
      <w:r w:rsidR="00B42651" w:rsidRPr="00042BA6">
        <w:rPr>
          <w:rFonts w:asciiTheme="minorHAnsi" w:hAnsiTheme="minorHAnsi" w:cstheme="minorHAnsi"/>
          <w:u w:val="single"/>
        </w:rPr>
        <w:t xml:space="preserve">: </w:t>
      </w:r>
    </w:p>
    <w:p w14:paraId="6DBC43C5" w14:textId="77777777" w:rsidR="00E65F50" w:rsidRPr="00042BA6" w:rsidRDefault="00E65F50" w:rsidP="00476573">
      <w:pPr>
        <w:rPr>
          <w:rFonts w:asciiTheme="minorHAnsi" w:hAnsiTheme="minorHAnsi" w:cstheme="minorHAnsi"/>
        </w:rPr>
      </w:pPr>
    </w:p>
    <w:p w14:paraId="1519AA21" w14:textId="77777777" w:rsidR="00476573" w:rsidRPr="00042BA6" w:rsidRDefault="00476573"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1.02 “Definitions”</w:t>
      </w:r>
    </w:p>
    <w:p w14:paraId="198828BC" w14:textId="77777777" w:rsidR="001F6D52" w:rsidRPr="00042BA6" w:rsidRDefault="001F6D52" w:rsidP="001F6D52">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 xml:space="preserve">Update definitions of ‘Care Facilities’ to comply with state definitions. </w:t>
      </w:r>
    </w:p>
    <w:p w14:paraId="6290007A" w14:textId="41512AA1" w:rsidR="001F6D52" w:rsidRPr="00042BA6" w:rsidRDefault="002975A8" w:rsidP="001F6D52">
      <w:pPr>
        <w:pStyle w:val="ListParagraph"/>
        <w:numPr>
          <w:ilvl w:val="1"/>
          <w:numId w:val="50"/>
        </w:numPr>
        <w:tabs>
          <w:tab w:val="left" w:pos="360"/>
        </w:tabs>
        <w:rPr>
          <w:rFonts w:asciiTheme="minorHAnsi" w:hAnsiTheme="minorHAnsi" w:cstheme="minorHAnsi"/>
        </w:rPr>
      </w:pPr>
      <w:r w:rsidRPr="00042BA6">
        <w:rPr>
          <w:rFonts w:asciiTheme="minorHAnsi" w:hAnsiTheme="minorHAnsi" w:cstheme="minorHAnsi"/>
        </w:rPr>
        <w:t>Add definitions for ‘Single Room Occupancies’ and ‘Short Term Rentals’.</w:t>
      </w:r>
    </w:p>
    <w:p w14:paraId="452654A5" w14:textId="77777777" w:rsidR="00430B6A" w:rsidRPr="00042BA6" w:rsidRDefault="00430B6A" w:rsidP="00430B6A">
      <w:pPr>
        <w:pStyle w:val="ListParagraph"/>
        <w:tabs>
          <w:tab w:val="left" w:pos="360"/>
        </w:tabs>
        <w:rPr>
          <w:rFonts w:asciiTheme="minorHAnsi" w:hAnsiTheme="minorHAnsi" w:cstheme="minorHAnsi"/>
        </w:rPr>
      </w:pPr>
    </w:p>
    <w:p w14:paraId="2FEA801A" w14:textId="51304DD2" w:rsidR="00476573" w:rsidRPr="00042BA6" w:rsidRDefault="00476573"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1.04 “Nonconforming Uses and Development”</w:t>
      </w:r>
    </w:p>
    <w:p w14:paraId="4684D20B" w14:textId="77777777" w:rsidR="002C5FC4" w:rsidRPr="00042BA6" w:rsidRDefault="002C5FC4" w:rsidP="002C5FC4">
      <w:pPr>
        <w:pStyle w:val="ListParagraph"/>
        <w:numPr>
          <w:ilvl w:val="1"/>
          <w:numId w:val="50"/>
        </w:numPr>
        <w:tabs>
          <w:tab w:val="left" w:pos="360"/>
        </w:tabs>
        <w:rPr>
          <w:rFonts w:asciiTheme="minorHAnsi" w:hAnsiTheme="minorHAnsi" w:cstheme="minorHAnsi"/>
        </w:rPr>
      </w:pPr>
      <w:r w:rsidRPr="00042BA6">
        <w:rPr>
          <w:rFonts w:asciiTheme="minorHAnsi" w:hAnsiTheme="minorHAnsi" w:cstheme="minorHAnsi"/>
        </w:rPr>
        <w:t>Review street improvements thresholds (i.e. public improvements required with development) and consider revisions to the nonconformance redevelopment thresholds.</w:t>
      </w:r>
    </w:p>
    <w:p w14:paraId="436912F3" w14:textId="1FE2AD68" w:rsidR="002975A8" w:rsidRPr="00042BA6" w:rsidRDefault="002975A8" w:rsidP="002C5FC4">
      <w:pPr>
        <w:pStyle w:val="ListParagraph"/>
        <w:numPr>
          <w:ilvl w:val="1"/>
          <w:numId w:val="50"/>
        </w:numPr>
        <w:tabs>
          <w:tab w:val="left" w:pos="360"/>
        </w:tabs>
        <w:rPr>
          <w:rFonts w:asciiTheme="minorHAnsi" w:hAnsiTheme="minorHAnsi" w:cstheme="minorHAnsi"/>
        </w:rPr>
      </w:pPr>
      <w:r w:rsidRPr="00042BA6">
        <w:rPr>
          <w:rFonts w:asciiTheme="minorHAnsi" w:hAnsiTheme="minorHAnsi" w:cstheme="minorHAnsi"/>
        </w:rPr>
        <w:t>Review the timing of when an existing use is terminated due to vacancy.</w:t>
      </w:r>
    </w:p>
    <w:p w14:paraId="4DEA6EE6" w14:textId="77777777" w:rsidR="00430B6A" w:rsidRPr="00042BA6" w:rsidRDefault="00430B6A" w:rsidP="00430B6A">
      <w:pPr>
        <w:pStyle w:val="ListParagraph"/>
        <w:tabs>
          <w:tab w:val="left" w:pos="360"/>
        </w:tabs>
        <w:rPr>
          <w:rFonts w:asciiTheme="minorHAnsi" w:hAnsiTheme="minorHAnsi" w:cstheme="minorHAnsi"/>
        </w:rPr>
      </w:pPr>
    </w:p>
    <w:p w14:paraId="17371577" w14:textId="6A8A123C" w:rsidR="00476573" w:rsidRPr="00042BA6" w:rsidRDefault="00476573"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2.02 “Residential Zones”</w:t>
      </w:r>
    </w:p>
    <w:p w14:paraId="7477DA04" w14:textId="6781111C" w:rsidR="002C5FC4" w:rsidRPr="00042BA6" w:rsidRDefault="002975A8" w:rsidP="002C5FC4">
      <w:pPr>
        <w:pStyle w:val="ListParagraph"/>
        <w:numPr>
          <w:ilvl w:val="1"/>
          <w:numId w:val="50"/>
        </w:numPr>
        <w:jc w:val="both"/>
        <w:rPr>
          <w:rFonts w:asciiTheme="minorHAnsi" w:hAnsiTheme="minorHAnsi" w:cstheme="minorHAnsi"/>
        </w:rPr>
      </w:pPr>
      <w:r w:rsidRPr="00042BA6">
        <w:rPr>
          <w:rFonts w:asciiTheme="minorHAnsi" w:hAnsiTheme="minorHAnsi" w:cstheme="minorHAnsi"/>
        </w:rPr>
        <w:t>Add Single Room Occupancies (SROs) and Short Term Rentals to the residential uses table and site development standards tables.</w:t>
      </w:r>
    </w:p>
    <w:p w14:paraId="21979998" w14:textId="52D1CA5D" w:rsidR="002975A8" w:rsidRPr="00042BA6" w:rsidRDefault="002975A8" w:rsidP="002C5FC4">
      <w:pPr>
        <w:pStyle w:val="ListParagraph"/>
        <w:numPr>
          <w:ilvl w:val="1"/>
          <w:numId w:val="50"/>
        </w:numPr>
        <w:jc w:val="both"/>
        <w:rPr>
          <w:rFonts w:asciiTheme="minorHAnsi" w:hAnsiTheme="minorHAnsi" w:cstheme="minorHAnsi"/>
        </w:rPr>
      </w:pPr>
      <w:r w:rsidRPr="00042BA6">
        <w:rPr>
          <w:rFonts w:asciiTheme="minorHAnsi" w:hAnsiTheme="minorHAnsi" w:cstheme="minorHAnsi"/>
        </w:rPr>
        <w:t>Consider removal of Lot Coverage standard.</w:t>
      </w:r>
    </w:p>
    <w:p w14:paraId="533CC380" w14:textId="77777777" w:rsidR="00430B6A" w:rsidRPr="00042BA6" w:rsidRDefault="00430B6A" w:rsidP="00430B6A">
      <w:pPr>
        <w:pStyle w:val="ListParagraph"/>
        <w:tabs>
          <w:tab w:val="left" w:pos="360"/>
        </w:tabs>
        <w:rPr>
          <w:rFonts w:asciiTheme="minorHAnsi" w:hAnsiTheme="minorHAnsi" w:cstheme="minorHAnsi"/>
        </w:rPr>
      </w:pPr>
    </w:p>
    <w:p w14:paraId="12A56217" w14:textId="30176BD3" w:rsidR="004A2376" w:rsidRPr="00042BA6" w:rsidRDefault="004A2376"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2.03 “Commercial Zones”</w:t>
      </w:r>
    </w:p>
    <w:p w14:paraId="6835BB75" w14:textId="774C21C5" w:rsidR="004A2376" w:rsidRPr="00042BA6" w:rsidRDefault="004A2376" w:rsidP="004A2376">
      <w:pPr>
        <w:pStyle w:val="ListParagraph"/>
        <w:numPr>
          <w:ilvl w:val="1"/>
          <w:numId w:val="50"/>
        </w:numPr>
        <w:tabs>
          <w:tab w:val="left" w:pos="360"/>
        </w:tabs>
        <w:rPr>
          <w:rFonts w:asciiTheme="minorHAnsi" w:hAnsiTheme="minorHAnsi" w:cstheme="minorHAnsi"/>
        </w:rPr>
      </w:pPr>
      <w:r w:rsidRPr="00042BA6">
        <w:rPr>
          <w:rFonts w:asciiTheme="minorHAnsi" w:hAnsiTheme="minorHAnsi" w:cstheme="minorHAnsi"/>
        </w:rPr>
        <w:t>Discuss multifamily uses in commercial zones</w:t>
      </w:r>
      <w:r w:rsidR="00236289">
        <w:rPr>
          <w:rFonts w:asciiTheme="minorHAnsi" w:hAnsiTheme="minorHAnsi" w:cstheme="minorHAnsi"/>
        </w:rPr>
        <w:t>.</w:t>
      </w:r>
    </w:p>
    <w:p w14:paraId="3EDBEC38" w14:textId="77777777" w:rsidR="00042BA6" w:rsidRPr="00042BA6" w:rsidRDefault="00042BA6" w:rsidP="00042BA6">
      <w:pPr>
        <w:pStyle w:val="ListParagraph"/>
        <w:tabs>
          <w:tab w:val="left" w:pos="360"/>
        </w:tabs>
        <w:rPr>
          <w:rFonts w:asciiTheme="minorHAnsi" w:hAnsiTheme="minorHAnsi" w:cstheme="minorHAnsi"/>
        </w:rPr>
      </w:pPr>
    </w:p>
    <w:p w14:paraId="13CDB377" w14:textId="31D7CCE3" w:rsidR="00476573" w:rsidRDefault="00476573"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2.04 “Industrial Zones”</w:t>
      </w:r>
    </w:p>
    <w:p w14:paraId="5917A3E8" w14:textId="45293A54" w:rsidR="002E75EB" w:rsidRPr="00042BA6" w:rsidRDefault="002E75EB" w:rsidP="002E75EB">
      <w:pPr>
        <w:pStyle w:val="ListParagraph"/>
        <w:numPr>
          <w:ilvl w:val="1"/>
          <w:numId w:val="50"/>
        </w:numPr>
        <w:tabs>
          <w:tab w:val="left" w:pos="360"/>
        </w:tabs>
        <w:rPr>
          <w:rFonts w:asciiTheme="minorHAnsi" w:hAnsiTheme="minorHAnsi" w:cstheme="minorHAnsi"/>
        </w:rPr>
      </w:pPr>
      <w:r>
        <w:rPr>
          <w:rFonts w:asciiTheme="minorHAnsi" w:hAnsiTheme="minorHAnsi" w:cstheme="minorHAnsi"/>
        </w:rPr>
        <w:t>Amendments to SWIR zone to allow land division.</w:t>
      </w:r>
    </w:p>
    <w:p w14:paraId="6D0B8215" w14:textId="77777777" w:rsidR="00430B6A" w:rsidRPr="00042BA6" w:rsidRDefault="00430B6A" w:rsidP="00430B6A">
      <w:pPr>
        <w:pStyle w:val="ListParagraph"/>
        <w:tabs>
          <w:tab w:val="left" w:pos="360"/>
        </w:tabs>
        <w:rPr>
          <w:rFonts w:asciiTheme="minorHAnsi" w:hAnsiTheme="minorHAnsi" w:cstheme="minorHAnsi"/>
        </w:rPr>
      </w:pPr>
    </w:p>
    <w:p w14:paraId="55F0BBE6" w14:textId="5D24EFAC" w:rsidR="00476573" w:rsidRDefault="00476573"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2.05 “Overlay Zones”</w:t>
      </w:r>
    </w:p>
    <w:p w14:paraId="3E761FBB" w14:textId="03E08C71" w:rsidR="002E75EB" w:rsidRDefault="002E75EB" w:rsidP="002E75EB">
      <w:pPr>
        <w:pStyle w:val="ListParagraph"/>
        <w:numPr>
          <w:ilvl w:val="1"/>
          <w:numId w:val="50"/>
        </w:numPr>
        <w:tabs>
          <w:tab w:val="left" w:pos="360"/>
        </w:tabs>
        <w:rPr>
          <w:rFonts w:asciiTheme="minorHAnsi" w:hAnsiTheme="minorHAnsi" w:cstheme="minorHAnsi"/>
        </w:rPr>
      </w:pPr>
      <w:r>
        <w:rPr>
          <w:rFonts w:asciiTheme="minorHAnsi" w:hAnsiTheme="minorHAnsi" w:cstheme="minorHAnsi"/>
        </w:rPr>
        <w:t>Remove trip budget for IMA.</w:t>
      </w:r>
    </w:p>
    <w:p w14:paraId="619DE71E" w14:textId="3E8A9354" w:rsidR="00A514C9" w:rsidRDefault="00A514C9" w:rsidP="00A514C9">
      <w:pPr>
        <w:pStyle w:val="ListParagraph"/>
        <w:numPr>
          <w:ilvl w:val="1"/>
          <w:numId w:val="50"/>
        </w:numPr>
        <w:tabs>
          <w:tab w:val="left" w:pos="360"/>
        </w:tabs>
        <w:rPr>
          <w:rFonts w:asciiTheme="minorHAnsi" w:hAnsiTheme="minorHAnsi" w:cstheme="minorHAnsi"/>
        </w:rPr>
      </w:pPr>
      <w:r>
        <w:rPr>
          <w:rFonts w:asciiTheme="minorHAnsi" w:hAnsiTheme="minorHAnsi" w:cstheme="minorHAnsi"/>
        </w:rPr>
        <w:t>Remove SWIR from overlay zones?</w:t>
      </w:r>
    </w:p>
    <w:p w14:paraId="4EFF1EBB" w14:textId="4B3CC23F" w:rsidR="00A514C9" w:rsidRPr="00A514C9" w:rsidRDefault="00A514C9" w:rsidP="00A514C9">
      <w:pPr>
        <w:pStyle w:val="ListParagraph"/>
        <w:numPr>
          <w:ilvl w:val="1"/>
          <w:numId w:val="50"/>
        </w:numPr>
        <w:tabs>
          <w:tab w:val="left" w:pos="360"/>
        </w:tabs>
        <w:rPr>
          <w:rFonts w:asciiTheme="minorHAnsi" w:hAnsiTheme="minorHAnsi" w:cstheme="minorHAnsi"/>
        </w:rPr>
      </w:pPr>
      <w:r>
        <w:rPr>
          <w:rFonts w:asciiTheme="minorHAnsi" w:hAnsiTheme="minorHAnsi" w:cstheme="minorHAnsi"/>
        </w:rPr>
        <w:t>Review NNC provisions.</w:t>
      </w:r>
    </w:p>
    <w:p w14:paraId="6E12DC93" w14:textId="77777777" w:rsidR="00430B6A" w:rsidRPr="00042BA6" w:rsidRDefault="00430B6A" w:rsidP="00430B6A">
      <w:pPr>
        <w:pStyle w:val="ListParagraph"/>
        <w:tabs>
          <w:tab w:val="left" w:pos="360"/>
        </w:tabs>
        <w:rPr>
          <w:rFonts w:asciiTheme="minorHAnsi" w:hAnsiTheme="minorHAnsi" w:cstheme="minorHAnsi"/>
        </w:rPr>
      </w:pPr>
    </w:p>
    <w:p w14:paraId="3747101E" w14:textId="6D8A4F58" w:rsidR="00476573" w:rsidRPr="00042BA6" w:rsidRDefault="00476573"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2.06 “Accessory Structures”</w:t>
      </w:r>
    </w:p>
    <w:p w14:paraId="41AC12FE" w14:textId="77777777" w:rsidR="002C5FC4" w:rsidRDefault="002C5FC4" w:rsidP="002C5FC4">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Modify fence height requirements to address fences on top of or near retaining walls.</w:t>
      </w:r>
    </w:p>
    <w:p w14:paraId="2BE873BC" w14:textId="6FED5848" w:rsidR="00A514C9" w:rsidRPr="00042BA6" w:rsidRDefault="00A514C9" w:rsidP="002C5FC4">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Remove separation requirement between structures on same property.</w:t>
      </w:r>
    </w:p>
    <w:p w14:paraId="2602DFFD" w14:textId="77777777" w:rsidR="00430B6A" w:rsidRDefault="00430B6A" w:rsidP="00430B6A">
      <w:pPr>
        <w:pStyle w:val="ListParagraph"/>
        <w:tabs>
          <w:tab w:val="left" w:pos="360"/>
        </w:tabs>
        <w:rPr>
          <w:rFonts w:asciiTheme="minorHAnsi" w:hAnsiTheme="minorHAnsi" w:cstheme="minorHAnsi"/>
        </w:rPr>
      </w:pPr>
    </w:p>
    <w:p w14:paraId="3CD5BB43" w14:textId="64A8BB82" w:rsidR="00476573" w:rsidRPr="00042BA6" w:rsidRDefault="00476573"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lastRenderedPageBreak/>
        <w:t>Chp 2.07 “Special Uses”</w:t>
      </w:r>
    </w:p>
    <w:p w14:paraId="34EFD03B" w14:textId="77777777" w:rsidR="001F6D52" w:rsidRPr="00042BA6" w:rsidRDefault="001F6D52" w:rsidP="001F6D52">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 xml:space="preserve">Develop standards for “model” home requirements in new subdivisions. </w:t>
      </w:r>
    </w:p>
    <w:p w14:paraId="3A08BECA" w14:textId="45736168" w:rsidR="002975A8" w:rsidRDefault="002975A8" w:rsidP="001F6D52">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Short term rentals as a Special Permitted Use in residential zones?</w:t>
      </w:r>
    </w:p>
    <w:p w14:paraId="44B14E21" w14:textId="58027523" w:rsidR="00BA476D" w:rsidRDefault="00BA476D" w:rsidP="001F6D52">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Review parking requirements for recreational vehicles.</w:t>
      </w:r>
    </w:p>
    <w:p w14:paraId="59EC1C35" w14:textId="0A1B5883" w:rsidR="00BA476D" w:rsidRDefault="00BA476D" w:rsidP="001F6D52">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Review home occupation standards.</w:t>
      </w:r>
    </w:p>
    <w:p w14:paraId="0C9F7709" w14:textId="5B3B1A5A" w:rsidR="00BA476D" w:rsidRPr="00042BA6" w:rsidRDefault="00BA476D" w:rsidP="001F6D52">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Review Manufactured Home Park standards for compliance with building code.</w:t>
      </w:r>
    </w:p>
    <w:p w14:paraId="5CEF2B3D" w14:textId="77777777" w:rsidR="00430B6A" w:rsidRPr="00042BA6" w:rsidRDefault="00430B6A" w:rsidP="00430B6A">
      <w:pPr>
        <w:pStyle w:val="ListParagraph"/>
        <w:tabs>
          <w:tab w:val="left" w:pos="360"/>
        </w:tabs>
        <w:rPr>
          <w:rFonts w:asciiTheme="minorHAnsi" w:hAnsiTheme="minorHAnsi" w:cstheme="minorHAnsi"/>
        </w:rPr>
      </w:pPr>
    </w:p>
    <w:p w14:paraId="32D6A42B" w14:textId="5757C360" w:rsidR="001F6D52"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3.01 “Streets, Greenways &amp; Other Off-Street Bicycle/Pedestrian Corridors, and Bus Transit”</w:t>
      </w:r>
    </w:p>
    <w:p w14:paraId="0743939B" w14:textId="2DF98C49" w:rsidR="00BA476D" w:rsidRDefault="0056685F" w:rsidP="00BA476D">
      <w:pPr>
        <w:pStyle w:val="ListParagraph"/>
        <w:numPr>
          <w:ilvl w:val="1"/>
          <w:numId w:val="50"/>
        </w:numPr>
        <w:tabs>
          <w:tab w:val="left" w:pos="360"/>
        </w:tabs>
        <w:rPr>
          <w:rFonts w:asciiTheme="minorHAnsi" w:hAnsiTheme="minorHAnsi" w:cstheme="minorHAnsi"/>
        </w:rPr>
      </w:pPr>
      <w:r>
        <w:rPr>
          <w:rFonts w:asciiTheme="minorHAnsi" w:hAnsiTheme="minorHAnsi" w:cstheme="minorHAnsi"/>
        </w:rPr>
        <w:t>Review boundary street requirements, particularly for infill development.</w:t>
      </w:r>
    </w:p>
    <w:p w14:paraId="704D46A7" w14:textId="4C6C58DC" w:rsidR="00DB12A3" w:rsidRPr="00042BA6" w:rsidRDefault="00DB12A3" w:rsidP="00BA476D">
      <w:pPr>
        <w:pStyle w:val="ListParagraph"/>
        <w:numPr>
          <w:ilvl w:val="1"/>
          <w:numId w:val="50"/>
        </w:numPr>
        <w:tabs>
          <w:tab w:val="left" w:pos="360"/>
        </w:tabs>
        <w:rPr>
          <w:rFonts w:asciiTheme="minorHAnsi" w:hAnsiTheme="minorHAnsi" w:cstheme="minorHAnsi"/>
        </w:rPr>
      </w:pPr>
      <w:r>
        <w:rPr>
          <w:rFonts w:asciiTheme="minorHAnsi" w:hAnsiTheme="minorHAnsi" w:cstheme="minorHAnsi"/>
        </w:rPr>
        <w:t>Clarify off-street bike/ped path standards and provide graphics.</w:t>
      </w:r>
    </w:p>
    <w:p w14:paraId="5A000439" w14:textId="77777777" w:rsidR="00430B6A" w:rsidRPr="00042BA6" w:rsidRDefault="00430B6A" w:rsidP="00430B6A">
      <w:pPr>
        <w:pStyle w:val="ListParagraph"/>
        <w:tabs>
          <w:tab w:val="left" w:pos="360"/>
        </w:tabs>
        <w:rPr>
          <w:rFonts w:asciiTheme="minorHAnsi" w:hAnsiTheme="minorHAnsi" w:cstheme="minorHAnsi"/>
        </w:rPr>
      </w:pPr>
    </w:p>
    <w:p w14:paraId="5A2FB2A8" w14:textId="5E5ABC8B" w:rsidR="001F6D52" w:rsidRPr="00042BA6"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3.02 “Utilities and Easements”</w:t>
      </w:r>
    </w:p>
    <w:p w14:paraId="30A26706" w14:textId="77777777" w:rsidR="001F6D52" w:rsidRPr="00042BA6" w:rsidRDefault="001F6D52" w:rsidP="001F6D52">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 xml:space="preserve">Review thresholds for requiring burial of aboveground utility lines. </w:t>
      </w:r>
    </w:p>
    <w:p w14:paraId="4C1A31F7" w14:textId="77777777" w:rsidR="00430B6A" w:rsidRPr="00042BA6" w:rsidRDefault="00430B6A" w:rsidP="00430B6A">
      <w:pPr>
        <w:pStyle w:val="ListParagraph"/>
        <w:tabs>
          <w:tab w:val="left" w:pos="360"/>
        </w:tabs>
        <w:rPr>
          <w:rFonts w:asciiTheme="minorHAnsi" w:hAnsiTheme="minorHAnsi" w:cstheme="minorHAnsi"/>
        </w:rPr>
      </w:pPr>
    </w:p>
    <w:p w14:paraId="48DB236C" w14:textId="4DAEF5D8" w:rsidR="001F6D52"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3.03 “Setbacks and Open Space”</w:t>
      </w:r>
    </w:p>
    <w:p w14:paraId="2C979285" w14:textId="55DAE36E" w:rsidR="009A5723" w:rsidRPr="00042BA6" w:rsidRDefault="009A5723" w:rsidP="009A5723">
      <w:pPr>
        <w:pStyle w:val="ListParagraph"/>
        <w:numPr>
          <w:ilvl w:val="1"/>
          <w:numId w:val="50"/>
        </w:numPr>
        <w:tabs>
          <w:tab w:val="left" w:pos="360"/>
        </w:tabs>
        <w:rPr>
          <w:rFonts w:asciiTheme="minorHAnsi" w:hAnsiTheme="minorHAnsi" w:cstheme="minorHAnsi"/>
        </w:rPr>
      </w:pPr>
      <w:r>
        <w:rPr>
          <w:rFonts w:asciiTheme="minorHAnsi" w:hAnsiTheme="minorHAnsi" w:cstheme="minorHAnsi"/>
        </w:rPr>
        <w:t>Consider modifying the vision clearance triangle to be measured from the curb instead of the property line.</w:t>
      </w:r>
    </w:p>
    <w:p w14:paraId="08B7559F" w14:textId="77777777" w:rsidR="00430B6A" w:rsidRPr="00042BA6" w:rsidRDefault="00430B6A" w:rsidP="00430B6A">
      <w:pPr>
        <w:pStyle w:val="ListParagraph"/>
        <w:tabs>
          <w:tab w:val="left" w:pos="360"/>
        </w:tabs>
        <w:rPr>
          <w:rFonts w:asciiTheme="minorHAnsi" w:hAnsiTheme="minorHAnsi" w:cstheme="minorHAnsi"/>
        </w:rPr>
      </w:pPr>
    </w:p>
    <w:p w14:paraId="5F3CDC98" w14:textId="23FBAA0C" w:rsidR="001F6D52" w:rsidRPr="00042BA6"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3.04 “Vehicular &amp; Bicycle/Pedestrian Access”</w:t>
      </w:r>
    </w:p>
    <w:p w14:paraId="6D84A653" w14:textId="77777777" w:rsidR="001F6D52" w:rsidRPr="00042BA6" w:rsidRDefault="001F6D52" w:rsidP="001F6D52">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 xml:space="preserve">Review applicability for requiring cross-access between neighboring properties. </w:t>
      </w:r>
    </w:p>
    <w:p w14:paraId="22994119" w14:textId="77777777" w:rsidR="001F6D52" w:rsidRDefault="001F6D52" w:rsidP="001F6D52">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 xml:space="preserve">Review pedestrian access requirements between sidewalk and building entrance (number of connections, width of walkways, etc.). </w:t>
      </w:r>
    </w:p>
    <w:p w14:paraId="3985F091" w14:textId="7F0BAABD" w:rsidR="008B3217" w:rsidRPr="00042BA6" w:rsidRDefault="008B3217" w:rsidP="001F6D52">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Incorporate requirements for gates.</w:t>
      </w:r>
    </w:p>
    <w:p w14:paraId="7E996F07" w14:textId="77777777" w:rsidR="00430B6A" w:rsidRPr="00042BA6" w:rsidRDefault="00430B6A" w:rsidP="00430B6A">
      <w:pPr>
        <w:pStyle w:val="ListParagraph"/>
        <w:tabs>
          <w:tab w:val="left" w:pos="360"/>
        </w:tabs>
        <w:rPr>
          <w:rFonts w:asciiTheme="minorHAnsi" w:hAnsiTheme="minorHAnsi" w:cstheme="minorHAnsi"/>
        </w:rPr>
      </w:pPr>
    </w:p>
    <w:p w14:paraId="56CD9CD2" w14:textId="7C5C5E45" w:rsidR="001F6D52" w:rsidRPr="00042BA6"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3.05 “Off-Street Parking and Loading”</w:t>
      </w:r>
    </w:p>
    <w:p w14:paraId="4D383D58" w14:textId="3CEF1190" w:rsidR="008B3217" w:rsidRDefault="007C7AE2" w:rsidP="002C5FC4">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Consider allowing parking within the front yard for residential uses.</w:t>
      </w:r>
    </w:p>
    <w:p w14:paraId="7F7DFF3D" w14:textId="4CE9D3AE" w:rsidR="007C7AE2" w:rsidRDefault="007C7AE2" w:rsidP="002C5FC4">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Discuss the long-standing garage interpretation for single-family homes.</w:t>
      </w:r>
    </w:p>
    <w:p w14:paraId="77E5B7D4" w14:textId="7DA20F77" w:rsidR="002C5FC4" w:rsidRPr="00042BA6" w:rsidRDefault="002C5FC4" w:rsidP="002C5FC4">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Review requirements for EV parking, carpool/vanpool parking, and bicycle parking.</w:t>
      </w:r>
    </w:p>
    <w:p w14:paraId="050F21C6" w14:textId="77777777" w:rsidR="00430B6A" w:rsidRPr="00042BA6" w:rsidRDefault="00430B6A" w:rsidP="00430B6A">
      <w:pPr>
        <w:pStyle w:val="ListParagraph"/>
        <w:tabs>
          <w:tab w:val="left" w:pos="360"/>
        </w:tabs>
        <w:rPr>
          <w:rFonts w:asciiTheme="minorHAnsi" w:hAnsiTheme="minorHAnsi" w:cstheme="minorHAnsi"/>
        </w:rPr>
      </w:pPr>
    </w:p>
    <w:p w14:paraId="6E4D86FC" w14:textId="5F456A62" w:rsidR="001F6D52" w:rsidRPr="00042BA6"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3.06 “Landscaping”</w:t>
      </w:r>
    </w:p>
    <w:p w14:paraId="7409D61F" w14:textId="38686424" w:rsidR="002C5FC4" w:rsidRPr="00042BA6" w:rsidRDefault="002C5FC4" w:rsidP="002C5FC4">
      <w:pPr>
        <w:pStyle w:val="ListParagraph"/>
        <w:numPr>
          <w:ilvl w:val="1"/>
          <w:numId w:val="50"/>
        </w:numPr>
        <w:jc w:val="both"/>
        <w:rPr>
          <w:rFonts w:asciiTheme="minorHAnsi" w:hAnsiTheme="minorHAnsi" w:cstheme="minorHAnsi"/>
        </w:rPr>
      </w:pPr>
      <w:r w:rsidRPr="00042BA6">
        <w:rPr>
          <w:rFonts w:asciiTheme="minorHAnsi" w:hAnsiTheme="minorHAnsi" w:cstheme="minorHAnsi"/>
        </w:rPr>
        <w:t>Revise architectural wall design standards to be easier to read and distinguish between perimeter screening walls and trash enclosures.</w:t>
      </w:r>
    </w:p>
    <w:p w14:paraId="065D3905" w14:textId="77777777" w:rsidR="00430B6A" w:rsidRPr="00042BA6" w:rsidRDefault="00430B6A" w:rsidP="00430B6A">
      <w:pPr>
        <w:pStyle w:val="ListParagraph"/>
        <w:tabs>
          <w:tab w:val="left" w:pos="360"/>
        </w:tabs>
        <w:rPr>
          <w:rFonts w:asciiTheme="minorHAnsi" w:hAnsiTheme="minorHAnsi" w:cstheme="minorHAnsi"/>
        </w:rPr>
      </w:pPr>
    </w:p>
    <w:p w14:paraId="01233DB6" w14:textId="4161193B" w:rsidR="001F6D52" w:rsidRPr="00042BA6"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Chp 3.10 “Signs”</w:t>
      </w:r>
    </w:p>
    <w:p w14:paraId="1AFBA3E4" w14:textId="0A4A7273" w:rsidR="007C7AE2" w:rsidRDefault="007C7AE2" w:rsidP="002C5FC4">
      <w:pPr>
        <w:pStyle w:val="ListParagraph"/>
        <w:widowControl/>
        <w:numPr>
          <w:ilvl w:val="1"/>
          <w:numId w:val="50"/>
        </w:numPr>
        <w:autoSpaceDE/>
        <w:autoSpaceDN/>
        <w:adjustRightInd/>
        <w:contextualSpacing w:val="0"/>
        <w:rPr>
          <w:rFonts w:asciiTheme="minorHAnsi" w:hAnsiTheme="minorHAnsi" w:cstheme="minorHAnsi"/>
        </w:rPr>
      </w:pPr>
      <w:r>
        <w:rPr>
          <w:rFonts w:asciiTheme="minorHAnsi" w:hAnsiTheme="minorHAnsi" w:cstheme="minorHAnsi"/>
        </w:rPr>
        <w:t>Review the chapter and look for opportunities to simplify.</w:t>
      </w:r>
    </w:p>
    <w:p w14:paraId="7E69CF79" w14:textId="3A81A74A" w:rsidR="002C5FC4" w:rsidRPr="00042BA6" w:rsidRDefault="002C5FC4" w:rsidP="002C5FC4">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 xml:space="preserve">Address nonconforming sign issue:  The current sign code includes a provision that appears to require all non-conforming signs located in the City be brought into compliance or “removed”. Enforcing this requirement would require significant resources from various Departments (Planning, Code Enforcement and City Attorney). The City should explore other alternatives to address non-conforming signs. </w:t>
      </w:r>
    </w:p>
    <w:p w14:paraId="2773A450" w14:textId="77777777" w:rsidR="00430B6A" w:rsidRPr="00042BA6" w:rsidRDefault="00430B6A" w:rsidP="00430B6A">
      <w:pPr>
        <w:pStyle w:val="ListParagraph"/>
        <w:tabs>
          <w:tab w:val="left" w:pos="360"/>
        </w:tabs>
        <w:rPr>
          <w:rFonts w:asciiTheme="minorHAnsi" w:hAnsiTheme="minorHAnsi" w:cstheme="minorHAnsi"/>
        </w:rPr>
      </w:pPr>
    </w:p>
    <w:p w14:paraId="5FF0A2B1" w14:textId="57886ABC" w:rsidR="001F6D52" w:rsidRPr="00042BA6"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lastRenderedPageBreak/>
        <w:t>Chp 3.11 “Lighting”</w:t>
      </w:r>
    </w:p>
    <w:p w14:paraId="4F026694" w14:textId="77777777" w:rsidR="002C5FC4" w:rsidRPr="00042BA6" w:rsidRDefault="002C5FC4" w:rsidP="002C5FC4">
      <w:pPr>
        <w:pStyle w:val="ListParagraph"/>
        <w:widowControl/>
        <w:numPr>
          <w:ilvl w:val="1"/>
          <w:numId w:val="50"/>
        </w:numPr>
        <w:autoSpaceDE/>
        <w:autoSpaceDN/>
        <w:adjustRightInd/>
        <w:contextualSpacing w:val="0"/>
        <w:rPr>
          <w:rFonts w:asciiTheme="minorHAnsi" w:hAnsiTheme="minorHAnsi" w:cstheme="minorHAnsi"/>
        </w:rPr>
      </w:pPr>
      <w:r w:rsidRPr="00042BA6">
        <w:rPr>
          <w:rFonts w:asciiTheme="minorHAnsi" w:hAnsiTheme="minorHAnsi" w:cstheme="minorHAnsi"/>
        </w:rPr>
        <w:t>Revise the exterior lighting height limits to follow use categories instead of zones, and to allow exemptions for industrial uses.</w:t>
      </w:r>
    </w:p>
    <w:p w14:paraId="5394CE3E" w14:textId="77777777" w:rsidR="00430B6A" w:rsidRDefault="00430B6A" w:rsidP="00430B6A">
      <w:pPr>
        <w:pStyle w:val="ListParagraph"/>
        <w:tabs>
          <w:tab w:val="left" w:pos="360"/>
        </w:tabs>
        <w:rPr>
          <w:rFonts w:asciiTheme="minorHAnsi" w:hAnsiTheme="minorHAnsi" w:cstheme="minorHAnsi"/>
        </w:rPr>
      </w:pPr>
    </w:p>
    <w:p w14:paraId="7AC1724F" w14:textId="1A7347C3" w:rsidR="001F6D52" w:rsidRPr="00042BA6" w:rsidRDefault="001F6D52" w:rsidP="00B27DA1">
      <w:pPr>
        <w:pStyle w:val="ListParagraph"/>
        <w:numPr>
          <w:ilvl w:val="0"/>
          <w:numId w:val="50"/>
        </w:numPr>
        <w:tabs>
          <w:tab w:val="left" w:pos="360"/>
        </w:tabs>
        <w:rPr>
          <w:rFonts w:asciiTheme="minorHAnsi" w:hAnsiTheme="minorHAnsi" w:cstheme="minorHAnsi"/>
        </w:rPr>
      </w:pPr>
      <w:r w:rsidRPr="00042BA6">
        <w:rPr>
          <w:rFonts w:asciiTheme="minorHAnsi" w:hAnsiTheme="minorHAnsi" w:cstheme="minorHAnsi"/>
        </w:rPr>
        <w:t xml:space="preserve">Chps 5.01-5.03 </w:t>
      </w:r>
    </w:p>
    <w:p w14:paraId="33FE0F37" w14:textId="77777777" w:rsidR="002C5FC4" w:rsidRPr="00042BA6" w:rsidRDefault="002C5FC4" w:rsidP="002C5FC4">
      <w:pPr>
        <w:pStyle w:val="ListParagraph"/>
        <w:widowControl/>
        <w:numPr>
          <w:ilvl w:val="1"/>
          <w:numId w:val="50"/>
        </w:numPr>
        <w:tabs>
          <w:tab w:val="left" w:pos="720"/>
          <w:tab w:val="left" w:pos="1440"/>
          <w:tab w:val="left" w:pos="5040"/>
        </w:tabs>
        <w:autoSpaceDE/>
        <w:autoSpaceDN/>
        <w:adjustRightInd/>
        <w:contextualSpacing w:val="0"/>
        <w:jc w:val="both"/>
        <w:rPr>
          <w:rFonts w:asciiTheme="minorHAnsi" w:hAnsiTheme="minorHAnsi" w:cstheme="minorHAnsi"/>
        </w:rPr>
      </w:pPr>
      <w:r w:rsidRPr="00042BA6">
        <w:rPr>
          <w:rFonts w:asciiTheme="minorHAnsi" w:hAnsiTheme="minorHAnsi" w:cstheme="minorHAnsi"/>
        </w:rPr>
        <w:t>Revise the residential subdivision requirements to require a minimum amount of open space.  Currently, minimum open space requirements only apply to planned unit developments.</w:t>
      </w:r>
    </w:p>
    <w:p w14:paraId="4DF30B18" w14:textId="77777777" w:rsidR="002C5FC4" w:rsidRPr="00042BA6" w:rsidRDefault="002C5FC4" w:rsidP="002C5FC4">
      <w:pPr>
        <w:pStyle w:val="ListParagraph"/>
        <w:numPr>
          <w:ilvl w:val="1"/>
          <w:numId w:val="50"/>
        </w:numPr>
        <w:jc w:val="both"/>
        <w:rPr>
          <w:rFonts w:asciiTheme="minorHAnsi" w:hAnsiTheme="minorHAnsi" w:cstheme="minorHAnsi"/>
        </w:rPr>
      </w:pPr>
      <w:r w:rsidRPr="00042BA6">
        <w:rPr>
          <w:rFonts w:asciiTheme="minorHAnsi" w:hAnsiTheme="minorHAnsi" w:cstheme="minorHAnsi"/>
        </w:rPr>
        <w:t>Revise the Design Review, Conditional Use, and Zoning Adjustment thresholds to more easily accommodate more minor changes. Additionally, increase the number of modifications permissible as Zoning Adjustments rather than variances.</w:t>
      </w:r>
    </w:p>
    <w:p w14:paraId="2556B354" w14:textId="77777777" w:rsidR="00EA535B" w:rsidRPr="00042BA6" w:rsidRDefault="00EA535B" w:rsidP="00EA535B">
      <w:pPr>
        <w:pStyle w:val="ListParagraph"/>
        <w:jc w:val="both"/>
        <w:rPr>
          <w:rFonts w:asciiTheme="minorHAnsi" w:hAnsiTheme="minorHAnsi" w:cstheme="minorHAnsi"/>
        </w:rPr>
      </w:pPr>
    </w:p>
    <w:p w14:paraId="1776B3BB" w14:textId="2EEE14EF" w:rsidR="00E31C45" w:rsidRPr="00042BA6" w:rsidRDefault="002065F8" w:rsidP="00C03856">
      <w:pPr>
        <w:jc w:val="both"/>
        <w:rPr>
          <w:rFonts w:asciiTheme="minorHAnsi" w:hAnsiTheme="minorHAnsi" w:cstheme="minorHAnsi"/>
          <w:u w:val="single"/>
        </w:rPr>
      </w:pPr>
      <w:r w:rsidRPr="00042BA6">
        <w:rPr>
          <w:rFonts w:asciiTheme="minorHAnsi" w:hAnsiTheme="minorHAnsi" w:cstheme="minorHAnsi"/>
          <w:u w:val="single"/>
        </w:rPr>
        <w:t xml:space="preserve">Numerous </w:t>
      </w:r>
      <w:r w:rsidR="00E31C45" w:rsidRPr="00042BA6">
        <w:rPr>
          <w:rFonts w:asciiTheme="minorHAnsi" w:hAnsiTheme="minorHAnsi" w:cstheme="minorHAnsi"/>
          <w:u w:val="single"/>
        </w:rPr>
        <w:t xml:space="preserve">minor </w:t>
      </w:r>
      <w:r w:rsidR="0071683E" w:rsidRPr="00042BA6">
        <w:rPr>
          <w:rFonts w:asciiTheme="minorHAnsi" w:hAnsiTheme="minorHAnsi" w:cstheme="minorHAnsi"/>
          <w:u w:val="single"/>
        </w:rPr>
        <w:t xml:space="preserve">clarifications </w:t>
      </w:r>
      <w:r w:rsidR="00E31C45" w:rsidRPr="00042BA6">
        <w:rPr>
          <w:rFonts w:asciiTheme="minorHAnsi" w:hAnsiTheme="minorHAnsi" w:cstheme="minorHAnsi"/>
          <w:u w:val="single"/>
        </w:rPr>
        <w:t>and corrections:</w:t>
      </w:r>
    </w:p>
    <w:p w14:paraId="0819ED4D" w14:textId="77777777" w:rsidR="00E31C45" w:rsidRPr="00042BA6" w:rsidRDefault="00E31C45" w:rsidP="00C03856">
      <w:pPr>
        <w:jc w:val="both"/>
        <w:rPr>
          <w:rFonts w:asciiTheme="minorHAnsi" w:hAnsiTheme="minorHAnsi" w:cstheme="minorHAnsi"/>
          <w:u w:val="single"/>
        </w:rPr>
      </w:pPr>
    </w:p>
    <w:p w14:paraId="7E5B0A87" w14:textId="48A61370" w:rsidR="003D58C1" w:rsidRPr="00042BA6" w:rsidRDefault="00C56083" w:rsidP="00C03856">
      <w:pPr>
        <w:jc w:val="both"/>
        <w:rPr>
          <w:rFonts w:asciiTheme="minorHAnsi" w:hAnsiTheme="minorHAnsi" w:cstheme="minorHAnsi"/>
          <w:szCs w:val="24"/>
        </w:rPr>
      </w:pPr>
      <w:r w:rsidRPr="00042BA6">
        <w:rPr>
          <w:rFonts w:asciiTheme="minorHAnsi" w:hAnsiTheme="minorHAnsi" w:cstheme="minorHAnsi"/>
        </w:rPr>
        <w:t xml:space="preserve">In addition to the above itemized amendments, </w:t>
      </w:r>
      <w:r w:rsidR="00771512" w:rsidRPr="00042BA6">
        <w:rPr>
          <w:rFonts w:asciiTheme="minorHAnsi" w:hAnsiTheme="minorHAnsi" w:cstheme="minorHAnsi"/>
        </w:rPr>
        <w:t>s</w:t>
      </w:r>
      <w:r w:rsidRPr="00042BA6">
        <w:rPr>
          <w:rFonts w:asciiTheme="minorHAnsi" w:hAnsiTheme="minorHAnsi" w:cstheme="minorHAnsi"/>
        </w:rPr>
        <w:t xml:space="preserve">taff will also </w:t>
      </w:r>
      <w:r w:rsidR="00806E30" w:rsidRPr="00042BA6">
        <w:rPr>
          <w:rFonts w:asciiTheme="minorHAnsi" w:hAnsiTheme="minorHAnsi" w:cstheme="minorHAnsi"/>
        </w:rPr>
        <w:t xml:space="preserve">be </w:t>
      </w:r>
      <w:r w:rsidRPr="00042BA6">
        <w:rPr>
          <w:rFonts w:asciiTheme="minorHAnsi" w:hAnsiTheme="minorHAnsi" w:cstheme="minorHAnsi"/>
        </w:rPr>
        <w:t xml:space="preserve">recommending dozens of other very minor edits (not listed here) which </w:t>
      </w:r>
      <w:r w:rsidR="0071683E" w:rsidRPr="00042BA6">
        <w:rPr>
          <w:rFonts w:asciiTheme="minorHAnsi" w:hAnsiTheme="minorHAnsi" w:cstheme="minorHAnsi"/>
        </w:rPr>
        <w:t xml:space="preserve">are </w:t>
      </w:r>
      <w:r w:rsidRPr="00042BA6">
        <w:rPr>
          <w:rFonts w:asciiTheme="minorHAnsi" w:hAnsiTheme="minorHAnsi" w:cstheme="minorHAnsi"/>
        </w:rPr>
        <w:t xml:space="preserve">designed to provide </w:t>
      </w:r>
      <w:r w:rsidR="0071683E" w:rsidRPr="00042BA6">
        <w:rPr>
          <w:rFonts w:asciiTheme="minorHAnsi" w:hAnsiTheme="minorHAnsi" w:cstheme="minorHAnsi"/>
        </w:rPr>
        <w:t xml:space="preserve">greater clarity for all users. </w:t>
      </w:r>
      <w:r w:rsidRPr="00042BA6">
        <w:rPr>
          <w:rFonts w:asciiTheme="minorHAnsi" w:hAnsiTheme="minorHAnsi" w:cstheme="minorHAnsi"/>
        </w:rPr>
        <w:t xml:space="preserve">This will include </w:t>
      </w:r>
      <w:r w:rsidR="00806E30" w:rsidRPr="00042BA6">
        <w:rPr>
          <w:rFonts w:asciiTheme="minorHAnsi" w:hAnsiTheme="minorHAnsi" w:cstheme="minorHAnsi"/>
        </w:rPr>
        <w:t>scrivener’s</w:t>
      </w:r>
      <w:r w:rsidR="0071683E" w:rsidRPr="00042BA6">
        <w:rPr>
          <w:rFonts w:asciiTheme="minorHAnsi" w:hAnsiTheme="minorHAnsi" w:cstheme="minorHAnsi"/>
        </w:rPr>
        <w:t xml:space="preserve"> erro</w:t>
      </w:r>
      <w:r w:rsidR="00E31C45" w:rsidRPr="00042BA6">
        <w:rPr>
          <w:rFonts w:asciiTheme="minorHAnsi" w:hAnsiTheme="minorHAnsi" w:cstheme="minorHAnsi"/>
        </w:rPr>
        <w:t>rs</w:t>
      </w:r>
      <w:r w:rsidR="00806E30" w:rsidRPr="00042BA6">
        <w:rPr>
          <w:rFonts w:asciiTheme="minorHAnsi" w:hAnsiTheme="minorHAnsi" w:cstheme="minorHAnsi"/>
        </w:rPr>
        <w:t>,</w:t>
      </w:r>
      <w:r w:rsidRPr="00042BA6">
        <w:rPr>
          <w:rFonts w:asciiTheme="minorHAnsi" w:hAnsiTheme="minorHAnsi" w:cstheme="minorHAnsi"/>
        </w:rPr>
        <w:t xml:space="preserve"> </w:t>
      </w:r>
      <w:r w:rsidR="002065F8" w:rsidRPr="00042BA6">
        <w:rPr>
          <w:rFonts w:asciiTheme="minorHAnsi" w:hAnsiTheme="minorHAnsi" w:cstheme="minorHAnsi"/>
        </w:rPr>
        <w:t>formatting</w:t>
      </w:r>
      <w:r w:rsidR="00B42651" w:rsidRPr="00042BA6">
        <w:rPr>
          <w:rFonts w:asciiTheme="minorHAnsi" w:hAnsiTheme="minorHAnsi" w:cstheme="minorHAnsi"/>
        </w:rPr>
        <w:t xml:space="preserve"> mistakes</w:t>
      </w:r>
      <w:r w:rsidR="002065F8" w:rsidRPr="00042BA6">
        <w:rPr>
          <w:rFonts w:asciiTheme="minorHAnsi" w:hAnsiTheme="minorHAnsi" w:cstheme="minorHAnsi"/>
        </w:rPr>
        <w:t xml:space="preserve">, </w:t>
      </w:r>
      <w:r w:rsidR="0071683E" w:rsidRPr="00042BA6">
        <w:rPr>
          <w:rFonts w:asciiTheme="minorHAnsi" w:hAnsiTheme="minorHAnsi" w:cstheme="minorHAnsi"/>
        </w:rPr>
        <w:t xml:space="preserve">incorrect </w:t>
      </w:r>
      <w:r w:rsidR="002065F8" w:rsidRPr="00042BA6">
        <w:rPr>
          <w:rFonts w:asciiTheme="minorHAnsi" w:hAnsiTheme="minorHAnsi" w:cstheme="minorHAnsi"/>
        </w:rPr>
        <w:t xml:space="preserve">references, </w:t>
      </w:r>
      <w:r w:rsidR="00B42651" w:rsidRPr="00042BA6">
        <w:rPr>
          <w:rFonts w:asciiTheme="minorHAnsi" w:hAnsiTheme="minorHAnsi" w:cstheme="minorHAnsi"/>
        </w:rPr>
        <w:t>and/</w:t>
      </w:r>
      <w:r w:rsidR="002065F8" w:rsidRPr="00042BA6">
        <w:rPr>
          <w:rFonts w:asciiTheme="minorHAnsi" w:hAnsiTheme="minorHAnsi" w:cstheme="minorHAnsi"/>
        </w:rPr>
        <w:t xml:space="preserve">or </w:t>
      </w:r>
      <w:r w:rsidR="00B42651" w:rsidRPr="00042BA6">
        <w:rPr>
          <w:rFonts w:asciiTheme="minorHAnsi" w:hAnsiTheme="minorHAnsi" w:cstheme="minorHAnsi"/>
        </w:rPr>
        <w:t>lack of consistency within the WDO</w:t>
      </w:r>
      <w:r w:rsidR="002065F8" w:rsidRPr="00042BA6">
        <w:rPr>
          <w:rFonts w:asciiTheme="minorHAnsi" w:hAnsiTheme="minorHAnsi" w:cstheme="minorHAnsi"/>
        </w:rPr>
        <w:t xml:space="preserve">.  </w:t>
      </w:r>
    </w:p>
    <w:p w14:paraId="05AFDE00" w14:textId="77777777" w:rsidR="003D58C1" w:rsidRPr="00042BA6" w:rsidRDefault="003D58C1" w:rsidP="003D58C1">
      <w:pPr>
        <w:pStyle w:val="Header"/>
        <w:tabs>
          <w:tab w:val="left" w:pos="720"/>
          <w:tab w:val="left" w:pos="1440"/>
          <w:tab w:val="left" w:pos="5040"/>
        </w:tabs>
        <w:jc w:val="both"/>
        <w:rPr>
          <w:rFonts w:asciiTheme="minorHAnsi" w:hAnsiTheme="minorHAnsi" w:cstheme="minorHAnsi"/>
        </w:rPr>
      </w:pPr>
    </w:p>
    <w:p w14:paraId="71BF541F" w14:textId="65CFBB05" w:rsidR="00505779" w:rsidRPr="00042BA6" w:rsidRDefault="00505779" w:rsidP="00E31C45">
      <w:pPr>
        <w:jc w:val="both"/>
        <w:rPr>
          <w:rFonts w:asciiTheme="minorHAnsi" w:hAnsiTheme="minorHAnsi" w:cstheme="minorHAnsi"/>
        </w:rPr>
      </w:pPr>
    </w:p>
    <w:sectPr w:rsidR="00505779" w:rsidRPr="00042BA6" w:rsidSect="00362513">
      <w:footerReference w:type="default" r:id="rId13"/>
      <w:type w:val="continuous"/>
      <w:pgSz w:w="12240" w:h="15840"/>
      <w:pgMar w:top="1152" w:right="1440" w:bottom="1008" w:left="1440" w:header="1440" w:footer="144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 Handel" w:date="2026-02-18T14:19:00Z" w:initials="DH">
    <w:p w14:paraId="70EFF210" w14:textId="77777777" w:rsidR="00377EAF" w:rsidRDefault="00377EAF" w:rsidP="00377EAF">
      <w:pPr>
        <w:pStyle w:val="CommentText"/>
      </w:pPr>
      <w:r>
        <w:rPr>
          <w:rStyle w:val="CommentReference"/>
        </w:rPr>
        <w:annotationRef/>
      </w:r>
      <w:r>
        <w:t>City is required to approve up to 10 adjustments to certain development standards (setbacks, lot sizes, building height, parking requirements, etc.). Applies to certain types of housing developments.</w:t>
      </w:r>
    </w:p>
  </w:comment>
  <w:comment w:id="1" w:author="Dan Handel" w:date="2026-02-18T14:05:00Z" w:initials="DH">
    <w:p w14:paraId="7ED1D252" w14:textId="77777777" w:rsidR="00AD0C85" w:rsidRDefault="00AD0C85" w:rsidP="00AD0C85">
      <w:pPr>
        <w:pStyle w:val="CommentText"/>
      </w:pPr>
      <w:r>
        <w:rPr>
          <w:rStyle w:val="CommentReference"/>
        </w:rPr>
        <w:annotationRef/>
      </w:r>
      <w:r>
        <w:t>Applications changing from quasi-judicial to administrative (no public hearing)</w:t>
      </w:r>
    </w:p>
  </w:comment>
  <w:comment w:id="2" w:author="Dan Handel" w:date="2026-02-18T14:06:00Z" w:initials="DH">
    <w:p w14:paraId="216F406E" w14:textId="77777777" w:rsidR="00AD0C85" w:rsidRDefault="00AD0C85" w:rsidP="00AD0C85">
      <w:pPr>
        <w:pStyle w:val="CommentText"/>
      </w:pPr>
      <w:r>
        <w:rPr>
          <w:rStyle w:val="CommentReference"/>
        </w:rPr>
        <w:annotationRef/>
      </w:r>
      <w:r>
        <w:t>No architectural design requirements.</w:t>
      </w:r>
    </w:p>
  </w:comment>
  <w:comment w:id="3" w:author="Dan Handel" w:date="2026-02-18T14:16:00Z" w:initials="DH">
    <w:p w14:paraId="445E6901" w14:textId="77777777" w:rsidR="00377EAF" w:rsidRDefault="00377EAF" w:rsidP="00377EAF">
      <w:pPr>
        <w:pStyle w:val="CommentText"/>
      </w:pPr>
      <w:r>
        <w:rPr>
          <w:rStyle w:val="CommentReference"/>
        </w:rPr>
        <w:annotationRef/>
      </w:r>
      <w:r>
        <w:t>Refers to a base level of public infrastructure being constructed (water, sewer, stormwater, fire hydrants, first layer of road pavement, and street signs). Allows building permits to be issued before all required public improvements are constructed and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EFF210" w15:done="0"/>
  <w15:commentEx w15:paraId="7ED1D252" w15:done="0"/>
  <w15:commentEx w15:paraId="216F406E" w15:done="0"/>
  <w15:commentEx w15:paraId="445E69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E1B85A" w16cex:dateUtc="2026-02-18T22:19:00Z"/>
  <w16cex:commentExtensible w16cex:durableId="415E8D04" w16cex:dateUtc="2026-02-18T22:05:00Z"/>
  <w16cex:commentExtensible w16cex:durableId="19774ECD" w16cex:dateUtc="2026-02-18T22:06:00Z"/>
  <w16cex:commentExtensible w16cex:durableId="0BD40BF3" w16cex:dateUtc="2026-02-18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FF210" w16cid:durableId="34E1B85A"/>
  <w16cid:commentId w16cid:paraId="7ED1D252" w16cid:durableId="415E8D04"/>
  <w16cid:commentId w16cid:paraId="216F406E" w16cid:durableId="19774ECD"/>
  <w16cid:commentId w16cid:paraId="445E6901" w16cid:durableId="0BD40B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948B" w14:textId="77777777" w:rsidR="00191161" w:rsidRDefault="00191161" w:rsidP="00435A93">
      <w:r>
        <w:separator/>
      </w:r>
    </w:p>
  </w:endnote>
  <w:endnote w:type="continuationSeparator" w:id="0">
    <w:p w14:paraId="70E5C3A4" w14:textId="77777777" w:rsidR="00191161" w:rsidRDefault="00191161" w:rsidP="0043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2CD6" w14:textId="2646ED55" w:rsidR="00435A93" w:rsidRPr="0006793C" w:rsidRDefault="00191161" w:rsidP="001D5382">
    <w:pPr>
      <w:pStyle w:val="Footer"/>
      <w:rPr>
        <w:sz w:val="20"/>
      </w:rPr>
    </w:pPr>
    <w:sdt>
      <w:sdtPr>
        <w:rPr>
          <w:sz w:val="20"/>
        </w:rPr>
        <w:id w:val="19318535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0006793C" w:rsidRPr="0006793C">
              <w:rPr>
                <w:sz w:val="20"/>
              </w:rPr>
              <w:t>WDO amendments (</w:t>
            </w:r>
            <w:r w:rsidR="001D5382" w:rsidRPr="0006793C">
              <w:rPr>
                <w:sz w:val="20"/>
              </w:rPr>
              <w:t>LA 2</w:t>
            </w:r>
            <w:r w:rsidR="00C03856">
              <w:rPr>
                <w:sz w:val="20"/>
              </w:rPr>
              <w:t>6</w:t>
            </w:r>
            <w:r w:rsidR="001D5382" w:rsidRPr="0006793C">
              <w:rPr>
                <w:sz w:val="20"/>
              </w:rPr>
              <w:t>-0</w:t>
            </w:r>
            <w:r w:rsidR="004F0248" w:rsidRPr="0006793C">
              <w:rPr>
                <w:sz w:val="20"/>
              </w:rPr>
              <w:t>3</w:t>
            </w:r>
            <w:r w:rsidR="0006793C" w:rsidRPr="0006793C">
              <w:rPr>
                <w:sz w:val="20"/>
              </w:rPr>
              <w:t>)</w:t>
            </w:r>
            <w:r w:rsidR="001D5382" w:rsidRPr="0006793C">
              <w:rPr>
                <w:sz w:val="20"/>
              </w:rPr>
              <w:tab/>
            </w:r>
            <w:r w:rsidR="001D5382" w:rsidRPr="0006793C">
              <w:rPr>
                <w:sz w:val="20"/>
              </w:rPr>
              <w:tab/>
            </w:r>
            <w:r w:rsidR="00EB4E2C" w:rsidRPr="0006793C">
              <w:rPr>
                <w:sz w:val="20"/>
              </w:rPr>
              <w:t xml:space="preserve"> Page </w:t>
            </w:r>
            <w:r w:rsidR="00EB4E2C" w:rsidRPr="0006793C">
              <w:rPr>
                <w:bCs/>
                <w:sz w:val="20"/>
              </w:rPr>
              <w:fldChar w:fldCharType="begin"/>
            </w:r>
            <w:r w:rsidR="00EB4E2C" w:rsidRPr="0006793C">
              <w:rPr>
                <w:bCs/>
                <w:sz w:val="20"/>
              </w:rPr>
              <w:instrText xml:space="preserve"> PAGE </w:instrText>
            </w:r>
            <w:r w:rsidR="00EB4E2C" w:rsidRPr="0006793C">
              <w:rPr>
                <w:bCs/>
                <w:sz w:val="20"/>
              </w:rPr>
              <w:fldChar w:fldCharType="separate"/>
            </w:r>
            <w:r w:rsidR="00CB66D5" w:rsidRPr="0006793C">
              <w:rPr>
                <w:bCs/>
                <w:noProof/>
                <w:sz w:val="20"/>
              </w:rPr>
              <w:t>1</w:t>
            </w:r>
            <w:r w:rsidR="00EB4E2C" w:rsidRPr="0006793C">
              <w:rPr>
                <w:bCs/>
                <w:sz w:val="20"/>
              </w:rPr>
              <w:fldChar w:fldCharType="end"/>
            </w:r>
            <w:r w:rsidR="00EB4E2C" w:rsidRPr="0006793C">
              <w:rPr>
                <w:sz w:val="20"/>
              </w:rPr>
              <w:t xml:space="preserve"> of </w:t>
            </w:r>
            <w:r w:rsidR="00EB4E2C" w:rsidRPr="0006793C">
              <w:rPr>
                <w:bCs/>
                <w:sz w:val="20"/>
              </w:rPr>
              <w:fldChar w:fldCharType="begin"/>
            </w:r>
            <w:r w:rsidR="00EB4E2C" w:rsidRPr="0006793C">
              <w:rPr>
                <w:bCs/>
                <w:sz w:val="20"/>
              </w:rPr>
              <w:instrText xml:space="preserve"> NUMPAGES  </w:instrText>
            </w:r>
            <w:r w:rsidR="00EB4E2C" w:rsidRPr="0006793C">
              <w:rPr>
                <w:bCs/>
                <w:sz w:val="20"/>
              </w:rPr>
              <w:fldChar w:fldCharType="separate"/>
            </w:r>
            <w:r w:rsidR="00CB66D5" w:rsidRPr="0006793C">
              <w:rPr>
                <w:bCs/>
                <w:noProof/>
                <w:sz w:val="20"/>
              </w:rPr>
              <w:t>1</w:t>
            </w:r>
            <w:r w:rsidR="00EB4E2C" w:rsidRPr="0006793C">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8ED3" w14:textId="77777777" w:rsidR="00191161" w:rsidRDefault="00191161" w:rsidP="00435A93">
      <w:r>
        <w:separator/>
      </w:r>
    </w:p>
  </w:footnote>
  <w:footnote w:type="continuationSeparator" w:id="0">
    <w:p w14:paraId="2141E052" w14:textId="77777777" w:rsidR="00191161" w:rsidRDefault="00191161" w:rsidP="00435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784"/>
    <w:multiLevelType w:val="hybridMultilevel"/>
    <w:tmpl w:val="FC260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6B722A"/>
    <w:multiLevelType w:val="hybridMultilevel"/>
    <w:tmpl w:val="141E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49EC"/>
    <w:multiLevelType w:val="hybridMultilevel"/>
    <w:tmpl w:val="57D61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A057F"/>
    <w:multiLevelType w:val="hybridMultilevel"/>
    <w:tmpl w:val="06507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C47D6"/>
    <w:multiLevelType w:val="hybridMultilevel"/>
    <w:tmpl w:val="D2EADE4A"/>
    <w:lvl w:ilvl="0" w:tplc="31C487BA">
      <w:start w:val="1"/>
      <w:numFmt w:val="decimal"/>
      <w:lvlText w:val="%1."/>
      <w:lvlJc w:val="left"/>
      <w:pPr>
        <w:ind w:left="1800" w:hanging="360"/>
      </w:pPr>
    </w:lvl>
    <w:lvl w:ilvl="1" w:tplc="6A6C3036"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E95FDF"/>
    <w:multiLevelType w:val="hybridMultilevel"/>
    <w:tmpl w:val="9046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F460B"/>
    <w:multiLevelType w:val="hybridMultilevel"/>
    <w:tmpl w:val="BD8A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40130"/>
    <w:multiLevelType w:val="hybridMultilevel"/>
    <w:tmpl w:val="6A387EFC"/>
    <w:lvl w:ilvl="0" w:tplc="C69CF814">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AFCC112">
      <w:start w:val="1"/>
      <w:numFmt w:val="lowerLetter"/>
      <w:lvlText w:val="%2."/>
      <w:lvlJc w:val="left"/>
      <w:pPr>
        <w:tabs>
          <w:tab w:val="num" w:pos="1440"/>
        </w:tabs>
        <w:ind w:left="1440" w:hanging="360"/>
      </w:pPr>
    </w:lvl>
    <w:lvl w:ilvl="2" w:tplc="600632A0" w:tentative="1">
      <w:start w:val="1"/>
      <w:numFmt w:val="lowerRoman"/>
      <w:lvlText w:val="%3."/>
      <w:lvlJc w:val="right"/>
      <w:pPr>
        <w:tabs>
          <w:tab w:val="num" w:pos="2160"/>
        </w:tabs>
        <w:ind w:left="2160" w:hanging="180"/>
      </w:pPr>
    </w:lvl>
    <w:lvl w:ilvl="3" w:tplc="A510BF3A" w:tentative="1">
      <w:start w:val="1"/>
      <w:numFmt w:val="decimal"/>
      <w:lvlText w:val="%4."/>
      <w:lvlJc w:val="left"/>
      <w:pPr>
        <w:tabs>
          <w:tab w:val="num" w:pos="2880"/>
        </w:tabs>
        <w:ind w:left="2880" w:hanging="360"/>
      </w:pPr>
    </w:lvl>
    <w:lvl w:ilvl="4" w:tplc="C0D65722" w:tentative="1">
      <w:start w:val="1"/>
      <w:numFmt w:val="lowerLetter"/>
      <w:lvlText w:val="%5."/>
      <w:lvlJc w:val="left"/>
      <w:pPr>
        <w:tabs>
          <w:tab w:val="num" w:pos="3600"/>
        </w:tabs>
        <w:ind w:left="3600" w:hanging="360"/>
      </w:pPr>
    </w:lvl>
    <w:lvl w:ilvl="5" w:tplc="27B2278E" w:tentative="1">
      <w:start w:val="1"/>
      <w:numFmt w:val="lowerRoman"/>
      <w:lvlText w:val="%6."/>
      <w:lvlJc w:val="right"/>
      <w:pPr>
        <w:tabs>
          <w:tab w:val="num" w:pos="4320"/>
        </w:tabs>
        <w:ind w:left="4320" w:hanging="180"/>
      </w:pPr>
    </w:lvl>
    <w:lvl w:ilvl="6" w:tplc="EDF45632" w:tentative="1">
      <w:start w:val="1"/>
      <w:numFmt w:val="decimal"/>
      <w:lvlText w:val="%7."/>
      <w:lvlJc w:val="left"/>
      <w:pPr>
        <w:tabs>
          <w:tab w:val="num" w:pos="5040"/>
        </w:tabs>
        <w:ind w:left="5040" w:hanging="360"/>
      </w:pPr>
    </w:lvl>
    <w:lvl w:ilvl="7" w:tplc="37365D86" w:tentative="1">
      <w:start w:val="1"/>
      <w:numFmt w:val="lowerLetter"/>
      <w:lvlText w:val="%8."/>
      <w:lvlJc w:val="left"/>
      <w:pPr>
        <w:tabs>
          <w:tab w:val="num" w:pos="5760"/>
        </w:tabs>
        <w:ind w:left="5760" w:hanging="360"/>
      </w:pPr>
    </w:lvl>
    <w:lvl w:ilvl="8" w:tplc="3914032C" w:tentative="1">
      <w:start w:val="1"/>
      <w:numFmt w:val="lowerRoman"/>
      <w:lvlText w:val="%9."/>
      <w:lvlJc w:val="right"/>
      <w:pPr>
        <w:tabs>
          <w:tab w:val="num" w:pos="6480"/>
        </w:tabs>
        <w:ind w:left="6480" w:hanging="180"/>
      </w:pPr>
    </w:lvl>
  </w:abstractNum>
  <w:abstractNum w:abstractNumId="8" w15:restartNumberingAfterBreak="0">
    <w:nsid w:val="1BD86C7A"/>
    <w:multiLevelType w:val="hybridMultilevel"/>
    <w:tmpl w:val="9F947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E10AFB"/>
    <w:multiLevelType w:val="hybridMultilevel"/>
    <w:tmpl w:val="EAF66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B353B"/>
    <w:multiLevelType w:val="hybridMultilevel"/>
    <w:tmpl w:val="D0EE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448B7"/>
    <w:multiLevelType w:val="hybridMultilevel"/>
    <w:tmpl w:val="D15C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110CE"/>
    <w:multiLevelType w:val="hybridMultilevel"/>
    <w:tmpl w:val="E444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3461C"/>
    <w:multiLevelType w:val="hybridMultilevel"/>
    <w:tmpl w:val="B236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A50D0"/>
    <w:multiLevelType w:val="hybridMultilevel"/>
    <w:tmpl w:val="86980BE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B860CF"/>
    <w:multiLevelType w:val="hybridMultilevel"/>
    <w:tmpl w:val="5C907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0528E"/>
    <w:multiLevelType w:val="hybridMultilevel"/>
    <w:tmpl w:val="B7222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56577"/>
    <w:multiLevelType w:val="hybridMultilevel"/>
    <w:tmpl w:val="9F04D710"/>
    <w:lvl w:ilvl="0" w:tplc="95E63F64">
      <w:start w:val="1"/>
      <w:numFmt w:val="decimal"/>
      <w:lvlText w:val="%1."/>
      <w:lvlJc w:val="left"/>
      <w:pPr>
        <w:tabs>
          <w:tab w:val="num" w:pos="1944"/>
        </w:tabs>
        <w:ind w:left="1944"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69681FC8" w:tentative="1">
      <w:start w:val="1"/>
      <w:numFmt w:val="lowerLetter"/>
      <w:lvlText w:val="%2."/>
      <w:lvlJc w:val="left"/>
      <w:pPr>
        <w:ind w:left="2088" w:hanging="360"/>
      </w:pPr>
    </w:lvl>
    <w:lvl w:ilvl="2" w:tplc="94FADDE6" w:tentative="1">
      <w:start w:val="1"/>
      <w:numFmt w:val="lowerRoman"/>
      <w:lvlText w:val="%3."/>
      <w:lvlJc w:val="right"/>
      <w:pPr>
        <w:ind w:left="2808" w:hanging="180"/>
      </w:pPr>
    </w:lvl>
    <w:lvl w:ilvl="3" w:tplc="7CDC94F0" w:tentative="1">
      <w:start w:val="1"/>
      <w:numFmt w:val="decimal"/>
      <w:lvlText w:val="%4."/>
      <w:lvlJc w:val="left"/>
      <w:pPr>
        <w:ind w:left="3528" w:hanging="360"/>
      </w:pPr>
    </w:lvl>
    <w:lvl w:ilvl="4" w:tplc="67DE0F04" w:tentative="1">
      <w:start w:val="1"/>
      <w:numFmt w:val="lowerLetter"/>
      <w:lvlText w:val="%5."/>
      <w:lvlJc w:val="left"/>
      <w:pPr>
        <w:ind w:left="4248" w:hanging="360"/>
      </w:pPr>
    </w:lvl>
    <w:lvl w:ilvl="5" w:tplc="4E44DAE2" w:tentative="1">
      <w:start w:val="1"/>
      <w:numFmt w:val="lowerRoman"/>
      <w:lvlText w:val="%6."/>
      <w:lvlJc w:val="right"/>
      <w:pPr>
        <w:ind w:left="4968" w:hanging="180"/>
      </w:pPr>
    </w:lvl>
    <w:lvl w:ilvl="6" w:tplc="964EC2B6" w:tentative="1">
      <w:start w:val="1"/>
      <w:numFmt w:val="decimal"/>
      <w:lvlText w:val="%7."/>
      <w:lvlJc w:val="left"/>
      <w:pPr>
        <w:ind w:left="5688" w:hanging="360"/>
      </w:pPr>
    </w:lvl>
    <w:lvl w:ilvl="7" w:tplc="41FEFC22" w:tentative="1">
      <w:start w:val="1"/>
      <w:numFmt w:val="lowerLetter"/>
      <w:lvlText w:val="%8."/>
      <w:lvlJc w:val="left"/>
      <w:pPr>
        <w:ind w:left="6408" w:hanging="360"/>
      </w:pPr>
    </w:lvl>
    <w:lvl w:ilvl="8" w:tplc="3A8684DE" w:tentative="1">
      <w:start w:val="1"/>
      <w:numFmt w:val="lowerRoman"/>
      <w:lvlText w:val="%9."/>
      <w:lvlJc w:val="right"/>
      <w:pPr>
        <w:ind w:left="7128" w:hanging="180"/>
      </w:pPr>
    </w:lvl>
  </w:abstractNum>
  <w:abstractNum w:abstractNumId="18" w15:restartNumberingAfterBreak="0">
    <w:nsid w:val="32D0011F"/>
    <w:multiLevelType w:val="hybridMultilevel"/>
    <w:tmpl w:val="7C74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57300"/>
    <w:multiLevelType w:val="hybridMultilevel"/>
    <w:tmpl w:val="4AA2B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5C67036">
      <w:start w:val="1"/>
      <w:numFmt w:val="decimal"/>
      <w:lvlText w:val="(%4)"/>
      <w:lvlJc w:val="left"/>
      <w:pPr>
        <w:ind w:left="3060" w:hanging="360"/>
      </w:pPr>
      <w:rPr>
        <w:rFonts w:hint="default"/>
      </w:rPr>
    </w:lvl>
    <w:lvl w:ilvl="4" w:tplc="91EA567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461A1"/>
    <w:multiLevelType w:val="hybridMultilevel"/>
    <w:tmpl w:val="7150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F3F32"/>
    <w:multiLevelType w:val="hybridMultilevel"/>
    <w:tmpl w:val="44222D3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2" w15:restartNumberingAfterBreak="0">
    <w:nsid w:val="3A0812A5"/>
    <w:multiLevelType w:val="hybridMultilevel"/>
    <w:tmpl w:val="D2EADE4A"/>
    <w:lvl w:ilvl="0" w:tplc="8502376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1D50FB"/>
    <w:multiLevelType w:val="hybridMultilevel"/>
    <w:tmpl w:val="9238E818"/>
    <w:lvl w:ilvl="0" w:tplc="3B440218">
      <w:start w:val="1"/>
      <w:numFmt w:val="upperLetter"/>
      <w:lvlText w:val="%1."/>
      <w:lvlJc w:val="left"/>
      <w:pPr>
        <w:tabs>
          <w:tab w:val="num" w:pos="864"/>
        </w:tabs>
        <w:ind w:left="864"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854BE6"/>
    <w:multiLevelType w:val="hybridMultilevel"/>
    <w:tmpl w:val="D2EADE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9162B1"/>
    <w:multiLevelType w:val="hybridMultilevel"/>
    <w:tmpl w:val="AAEE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518B7"/>
    <w:multiLevelType w:val="hybridMultilevel"/>
    <w:tmpl w:val="319EF1E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1466EF"/>
    <w:multiLevelType w:val="hybridMultilevel"/>
    <w:tmpl w:val="873EF05E"/>
    <w:lvl w:ilvl="0" w:tplc="23D04F38">
      <w:start w:val="1"/>
      <w:numFmt w:val="lowerLetter"/>
      <w:lvlText w:val="%1."/>
      <w:lvlJc w:val="left"/>
      <w:pPr>
        <w:tabs>
          <w:tab w:val="num" w:pos="1728"/>
        </w:tabs>
        <w:ind w:left="1728"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3927DFD"/>
    <w:multiLevelType w:val="hybridMultilevel"/>
    <w:tmpl w:val="517EC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D7C98"/>
    <w:multiLevelType w:val="hybridMultilevel"/>
    <w:tmpl w:val="4E104436"/>
    <w:lvl w:ilvl="0" w:tplc="6A6C3036">
      <w:start w:val="1"/>
      <w:numFmt w:val="lowerLetter"/>
      <w:lvlText w:val="%1."/>
      <w:lvlJc w:val="left"/>
      <w:pPr>
        <w:tabs>
          <w:tab w:val="num" w:pos="1728"/>
        </w:tabs>
        <w:ind w:left="1728"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C76EEB"/>
    <w:multiLevelType w:val="hybridMultilevel"/>
    <w:tmpl w:val="F14E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95093"/>
    <w:multiLevelType w:val="hybridMultilevel"/>
    <w:tmpl w:val="AB5C9B9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2" w15:restartNumberingAfterBreak="0">
    <w:nsid w:val="53B750FC"/>
    <w:multiLevelType w:val="hybridMultilevel"/>
    <w:tmpl w:val="2A86B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66690"/>
    <w:multiLevelType w:val="hybridMultilevel"/>
    <w:tmpl w:val="64E64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321C4C">
      <w:numFmt w:val="bullet"/>
      <w:lvlText w:val=""/>
      <w:lvlJc w:val="left"/>
      <w:pPr>
        <w:ind w:left="2160" w:hanging="360"/>
      </w:pPr>
      <w:rPr>
        <w:rFonts w:ascii="Wingdings" w:eastAsia="Times New Roman" w:hAnsi="Wingding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26315"/>
    <w:multiLevelType w:val="hybridMultilevel"/>
    <w:tmpl w:val="AB9E4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E065A"/>
    <w:multiLevelType w:val="hybridMultilevel"/>
    <w:tmpl w:val="4134BED4"/>
    <w:lvl w:ilvl="0" w:tplc="FB1C2750">
      <w:start w:val="1"/>
      <w:numFmt w:val="decimal"/>
      <w:lvlText w:val="%1."/>
      <w:lvlJc w:val="left"/>
      <w:pPr>
        <w:ind w:left="795" w:hanging="435"/>
      </w:pPr>
      <w:rPr>
        <w:rFonts w:hint="default"/>
      </w:rPr>
    </w:lvl>
    <w:lvl w:ilvl="1" w:tplc="0409000F">
      <w:start w:val="1"/>
      <w:numFmt w:val="decimal"/>
      <w:lvlText w:val="%2."/>
      <w:lvlJc w:val="left"/>
      <w:pPr>
        <w:ind w:left="1515" w:hanging="435"/>
      </w:pPr>
      <w:rPr>
        <w:rFonts w:hint="default"/>
      </w:r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1715D"/>
    <w:multiLevelType w:val="hybridMultilevel"/>
    <w:tmpl w:val="873EF05E"/>
    <w:lvl w:ilvl="0" w:tplc="D8EC777A">
      <w:start w:val="1"/>
      <w:numFmt w:val="lowerLetter"/>
      <w:lvlText w:val="%1."/>
      <w:lvlJc w:val="left"/>
      <w:pPr>
        <w:tabs>
          <w:tab w:val="num" w:pos="1728"/>
        </w:tabs>
        <w:ind w:left="172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6A7D87"/>
    <w:multiLevelType w:val="hybridMultilevel"/>
    <w:tmpl w:val="0636C8FC"/>
    <w:lvl w:ilvl="0" w:tplc="FD601802">
      <w:start w:val="1"/>
      <w:numFmt w:val="bullet"/>
      <w:lvlText w:val=""/>
      <w:lvlJc w:val="left"/>
      <w:pPr>
        <w:tabs>
          <w:tab w:val="num" w:pos="720"/>
        </w:tabs>
        <w:ind w:left="720" w:hanging="360"/>
      </w:pPr>
      <w:rPr>
        <w:rFonts w:ascii="Wingdings 2" w:hAnsi="Wingdings 2" w:hint="default"/>
      </w:rPr>
    </w:lvl>
    <w:lvl w:ilvl="1" w:tplc="6462630C" w:tentative="1">
      <w:start w:val="1"/>
      <w:numFmt w:val="bullet"/>
      <w:lvlText w:val=""/>
      <w:lvlJc w:val="left"/>
      <w:pPr>
        <w:tabs>
          <w:tab w:val="num" w:pos="1440"/>
        </w:tabs>
        <w:ind w:left="1440" w:hanging="360"/>
      </w:pPr>
      <w:rPr>
        <w:rFonts w:ascii="Wingdings 2" w:hAnsi="Wingdings 2" w:hint="default"/>
      </w:rPr>
    </w:lvl>
    <w:lvl w:ilvl="2" w:tplc="4EE61E68">
      <w:start w:val="1"/>
      <w:numFmt w:val="bullet"/>
      <w:lvlText w:val=""/>
      <w:lvlJc w:val="left"/>
      <w:pPr>
        <w:tabs>
          <w:tab w:val="num" w:pos="2160"/>
        </w:tabs>
        <w:ind w:left="2160" w:hanging="360"/>
      </w:pPr>
      <w:rPr>
        <w:rFonts w:ascii="Wingdings 2" w:hAnsi="Wingdings 2" w:hint="default"/>
      </w:rPr>
    </w:lvl>
    <w:lvl w:ilvl="3" w:tplc="C712B64C" w:tentative="1">
      <w:start w:val="1"/>
      <w:numFmt w:val="bullet"/>
      <w:lvlText w:val=""/>
      <w:lvlJc w:val="left"/>
      <w:pPr>
        <w:tabs>
          <w:tab w:val="num" w:pos="2880"/>
        </w:tabs>
        <w:ind w:left="2880" w:hanging="360"/>
      </w:pPr>
      <w:rPr>
        <w:rFonts w:ascii="Wingdings 2" w:hAnsi="Wingdings 2" w:hint="default"/>
      </w:rPr>
    </w:lvl>
    <w:lvl w:ilvl="4" w:tplc="197892E0" w:tentative="1">
      <w:start w:val="1"/>
      <w:numFmt w:val="bullet"/>
      <w:lvlText w:val=""/>
      <w:lvlJc w:val="left"/>
      <w:pPr>
        <w:tabs>
          <w:tab w:val="num" w:pos="3600"/>
        </w:tabs>
        <w:ind w:left="3600" w:hanging="360"/>
      </w:pPr>
      <w:rPr>
        <w:rFonts w:ascii="Wingdings 2" w:hAnsi="Wingdings 2" w:hint="default"/>
      </w:rPr>
    </w:lvl>
    <w:lvl w:ilvl="5" w:tplc="0C86F1E4" w:tentative="1">
      <w:start w:val="1"/>
      <w:numFmt w:val="bullet"/>
      <w:lvlText w:val=""/>
      <w:lvlJc w:val="left"/>
      <w:pPr>
        <w:tabs>
          <w:tab w:val="num" w:pos="4320"/>
        </w:tabs>
        <w:ind w:left="4320" w:hanging="360"/>
      </w:pPr>
      <w:rPr>
        <w:rFonts w:ascii="Wingdings 2" w:hAnsi="Wingdings 2" w:hint="default"/>
      </w:rPr>
    </w:lvl>
    <w:lvl w:ilvl="6" w:tplc="7BE4759A" w:tentative="1">
      <w:start w:val="1"/>
      <w:numFmt w:val="bullet"/>
      <w:lvlText w:val=""/>
      <w:lvlJc w:val="left"/>
      <w:pPr>
        <w:tabs>
          <w:tab w:val="num" w:pos="5040"/>
        </w:tabs>
        <w:ind w:left="5040" w:hanging="360"/>
      </w:pPr>
      <w:rPr>
        <w:rFonts w:ascii="Wingdings 2" w:hAnsi="Wingdings 2" w:hint="default"/>
      </w:rPr>
    </w:lvl>
    <w:lvl w:ilvl="7" w:tplc="18EA4C72" w:tentative="1">
      <w:start w:val="1"/>
      <w:numFmt w:val="bullet"/>
      <w:lvlText w:val=""/>
      <w:lvlJc w:val="left"/>
      <w:pPr>
        <w:tabs>
          <w:tab w:val="num" w:pos="5760"/>
        </w:tabs>
        <w:ind w:left="5760" w:hanging="360"/>
      </w:pPr>
      <w:rPr>
        <w:rFonts w:ascii="Wingdings 2" w:hAnsi="Wingdings 2" w:hint="default"/>
      </w:rPr>
    </w:lvl>
    <w:lvl w:ilvl="8" w:tplc="2144986E"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48518A7"/>
    <w:multiLevelType w:val="hybridMultilevel"/>
    <w:tmpl w:val="E41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35167"/>
    <w:multiLevelType w:val="hybridMultilevel"/>
    <w:tmpl w:val="517EE84A"/>
    <w:lvl w:ilvl="0" w:tplc="F0B269C8">
      <w:start w:val="1"/>
      <w:numFmt w:val="bullet"/>
      <w:lvlText w:val=""/>
      <w:lvlJc w:val="left"/>
      <w:pPr>
        <w:tabs>
          <w:tab w:val="num" w:pos="720"/>
        </w:tabs>
        <w:ind w:left="720" w:hanging="360"/>
      </w:pPr>
      <w:rPr>
        <w:rFonts w:ascii="Wingdings 2" w:hAnsi="Wingdings 2" w:hint="default"/>
      </w:rPr>
    </w:lvl>
    <w:lvl w:ilvl="1" w:tplc="AF8E56AC" w:tentative="1">
      <w:start w:val="1"/>
      <w:numFmt w:val="bullet"/>
      <w:lvlText w:val=""/>
      <w:lvlJc w:val="left"/>
      <w:pPr>
        <w:tabs>
          <w:tab w:val="num" w:pos="1440"/>
        </w:tabs>
        <w:ind w:left="1440" w:hanging="360"/>
      </w:pPr>
      <w:rPr>
        <w:rFonts w:ascii="Wingdings 2" w:hAnsi="Wingdings 2" w:hint="default"/>
      </w:rPr>
    </w:lvl>
    <w:lvl w:ilvl="2" w:tplc="681EB658">
      <w:start w:val="1"/>
      <w:numFmt w:val="bullet"/>
      <w:lvlText w:val=""/>
      <w:lvlJc w:val="left"/>
      <w:pPr>
        <w:tabs>
          <w:tab w:val="num" w:pos="2160"/>
        </w:tabs>
        <w:ind w:left="2160" w:hanging="360"/>
      </w:pPr>
      <w:rPr>
        <w:rFonts w:ascii="Wingdings 2" w:hAnsi="Wingdings 2" w:hint="default"/>
      </w:rPr>
    </w:lvl>
    <w:lvl w:ilvl="3" w:tplc="CEA4131C" w:tentative="1">
      <w:start w:val="1"/>
      <w:numFmt w:val="bullet"/>
      <w:lvlText w:val=""/>
      <w:lvlJc w:val="left"/>
      <w:pPr>
        <w:tabs>
          <w:tab w:val="num" w:pos="2880"/>
        </w:tabs>
        <w:ind w:left="2880" w:hanging="360"/>
      </w:pPr>
      <w:rPr>
        <w:rFonts w:ascii="Wingdings 2" w:hAnsi="Wingdings 2" w:hint="default"/>
      </w:rPr>
    </w:lvl>
    <w:lvl w:ilvl="4" w:tplc="939E7A08" w:tentative="1">
      <w:start w:val="1"/>
      <w:numFmt w:val="bullet"/>
      <w:lvlText w:val=""/>
      <w:lvlJc w:val="left"/>
      <w:pPr>
        <w:tabs>
          <w:tab w:val="num" w:pos="3600"/>
        </w:tabs>
        <w:ind w:left="3600" w:hanging="360"/>
      </w:pPr>
      <w:rPr>
        <w:rFonts w:ascii="Wingdings 2" w:hAnsi="Wingdings 2" w:hint="default"/>
      </w:rPr>
    </w:lvl>
    <w:lvl w:ilvl="5" w:tplc="F7587B36" w:tentative="1">
      <w:start w:val="1"/>
      <w:numFmt w:val="bullet"/>
      <w:lvlText w:val=""/>
      <w:lvlJc w:val="left"/>
      <w:pPr>
        <w:tabs>
          <w:tab w:val="num" w:pos="4320"/>
        </w:tabs>
        <w:ind w:left="4320" w:hanging="360"/>
      </w:pPr>
      <w:rPr>
        <w:rFonts w:ascii="Wingdings 2" w:hAnsi="Wingdings 2" w:hint="default"/>
      </w:rPr>
    </w:lvl>
    <w:lvl w:ilvl="6" w:tplc="34340800" w:tentative="1">
      <w:start w:val="1"/>
      <w:numFmt w:val="bullet"/>
      <w:lvlText w:val=""/>
      <w:lvlJc w:val="left"/>
      <w:pPr>
        <w:tabs>
          <w:tab w:val="num" w:pos="5040"/>
        </w:tabs>
        <w:ind w:left="5040" w:hanging="360"/>
      </w:pPr>
      <w:rPr>
        <w:rFonts w:ascii="Wingdings 2" w:hAnsi="Wingdings 2" w:hint="default"/>
      </w:rPr>
    </w:lvl>
    <w:lvl w:ilvl="7" w:tplc="359E730A" w:tentative="1">
      <w:start w:val="1"/>
      <w:numFmt w:val="bullet"/>
      <w:lvlText w:val=""/>
      <w:lvlJc w:val="left"/>
      <w:pPr>
        <w:tabs>
          <w:tab w:val="num" w:pos="5760"/>
        </w:tabs>
        <w:ind w:left="5760" w:hanging="360"/>
      </w:pPr>
      <w:rPr>
        <w:rFonts w:ascii="Wingdings 2" w:hAnsi="Wingdings 2" w:hint="default"/>
      </w:rPr>
    </w:lvl>
    <w:lvl w:ilvl="8" w:tplc="BDF29CFC"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671C6128"/>
    <w:multiLevelType w:val="hybridMultilevel"/>
    <w:tmpl w:val="1074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11EB4"/>
    <w:multiLevelType w:val="hybridMultilevel"/>
    <w:tmpl w:val="26DC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36BF5"/>
    <w:multiLevelType w:val="hybridMultilevel"/>
    <w:tmpl w:val="BAC4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3754EC"/>
    <w:multiLevelType w:val="hybridMultilevel"/>
    <w:tmpl w:val="EE387EBA"/>
    <w:lvl w:ilvl="0" w:tplc="0409000F">
      <w:start w:val="1"/>
      <w:numFmt w:val="decimal"/>
      <w:lvlText w:val="%1."/>
      <w:lvlJc w:val="left"/>
      <w:pPr>
        <w:ind w:left="720" w:hanging="360"/>
      </w:pPr>
    </w:lvl>
    <w:lvl w:ilvl="1" w:tplc="22DCB6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73032"/>
    <w:multiLevelType w:val="hybridMultilevel"/>
    <w:tmpl w:val="32B23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5D2DE9"/>
    <w:multiLevelType w:val="hybridMultilevel"/>
    <w:tmpl w:val="21E22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6C76AC"/>
    <w:multiLevelType w:val="hybridMultilevel"/>
    <w:tmpl w:val="C74A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33404"/>
    <w:multiLevelType w:val="hybridMultilevel"/>
    <w:tmpl w:val="6DEA2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983328"/>
    <w:multiLevelType w:val="hybridMultilevel"/>
    <w:tmpl w:val="81F4F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109963">
    <w:abstractNumId w:val="25"/>
  </w:num>
  <w:num w:numId="2" w16cid:durableId="1562135913">
    <w:abstractNumId w:val="30"/>
  </w:num>
  <w:num w:numId="3" w16cid:durableId="592589486">
    <w:abstractNumId w:val="32"/>
  </w:num>
  <w:num w:numId="4" w16cid:durableId="260335494">
    <w:abstractNumId w:val="37"/>
  </w:num>
  <w:num w:numId="5" w16cid:durableId="886525672">
    <w:abstractNumId w:val="39"/>
  </w:num>
  <w:num w:numId="6" w16cid:durableId="1936790519">
    <w:abstractNumId w:val="8"/>
  </w:num>
  <w:num w:numId="7" w16cid:durableId="554853930">
    <w:abstractNumId w:val="26"/>
  </w:num>
  <w:num w:numId="8" w16cid:durableId="54862235">
    <w:abstractNumId w:val="7"/>
  </w:num>
  <w:num w:numId="9" w16cid:durableId="62991025">
    <w:abstractNumId w:val="29"/>
  </w:num>
  <w:num w:numId="10" w16cid:durableId="2001418060">
    <w:abstractNumId w:val="36"/>
  </w:num>
  <w:num w:numId="11" w16cid:durableId="1124422761">
    <w:abstractNumId w:val="23"/>
  </w:num>
  <w:num w:numId="12" w16cid:durableId="837885800">
    <w:abstractNumId w:val="4"/>
  </w:num>
  <w:num w:numId="13" w16cid:durableId="1836454671">
    <w:abstractNumId w:val="24"/>
  </w:num>
  <w:num w:numId="14" w16cid:durableId="1720936342">
    <w:abstractNumId w:val="22"/>
  </w:num>
  <w:num w:numId="15" w16cid:durableId="1293436384">
    <w:abstractNumId w:val="27"/>
  </w:num>
  <w:num w:numId="16" w16cid:durableId="716658318">
    <w:abstractNumId w:val="17"/>
  </w:num>
  <w:num w:numId="17" w16cid:durableId="2117748188">
    <w:abstractNumId w:val="38"/>
  </w:num>
  <w:num w:numId="18" w16cid:durableId="1746731087">
    <w:abstractNumId w:val="47"/>
  </w:num>
  <w:num w:numId="19" w16cid:durableId="1750343669">
    <w:abstractNumId w:val="19"/>
  </w:num>
  <w:num w:numId="20" w16cid:durableId="410078178">
    <w:abstractNumId w:val="1"/>
  </w:num>
  <w:num w:numId="21" w16cid:durableId="944074692">
    <w:abstractNumId w:val="43"/>
  </w:num>
  <w:num w:numId="22" w16cid:durableId="1699234577">
    <w:abstractNumId w:val="35"/>
  </w:num>
  <w:num w:numId="23" w16cid:durableId="737947286">
    <w:abstractNumId w:val="41"/>
  </w:num>
  <w:num w:numId="24" w16cid:durableId="371879845">
    <w:abstractNumId w:val="42"/>
  </w:num>
  <w:num w:numId="25" w16cid:durableId="183591740">
    <w:abstractNumId w:val="31"/>
  </w:num>
  <w:num w:numId="26" w16cid:durableId="533083680">
    <w:abstractNumId w:val="11"/>
  </w:num>
  <w:num w:numId="27" w16cid:durableId="540552315">
    <w:abstractNumId w:val="6"/>
  </w:num>
  <w:num w:numId="28" w16cid:durableId="76443981">
    <w:abstractNumId w:val="46"/>
  </w:num>
  <w:num w:numId="29" w16cid:durableId="968047791">
    <w:abstractNumId w:val="21"/>
  </w:num>
  <w:num w:numId="30" w16cid:durableId="1136414795">
    <w:abstractNumId w:val="12"/>
  </w:num>
  <w:num w:numId="31" w16cid:durableId="792674455">
    <w:abstractNumId w:val="15"/>
  </w:num>
  <w:num w:numId="32" w16cid:durableId="1365978442">
    <w:abstractNumId w:val="13"/>
  </w:num>
  <w:num w:numId="33" w16cid:durableId="1203983703">
    <w:abstractNumId w:val="10"/>
  </w:num>
  <w:num w:numId="34" w16cid:durableId="288706223">
    <w:abstractNumId w:val="33"/>
  </w:num>
  <w:num w:numId="35" w16cid:durableId="777528887">
    <w:abstractNumId w:val="20"/>
  </w:num>
  <w:num w:numId="36" w16cid:durableId="645933988">
    <w:abstractNumId w:val="44"/>
  </w:num>
  <w:num w:numId="37" w16cid:durableId="703747859">
    <w:abstractNumId w:val="18"/>
  </w:num>
  <w:num w:numId="38" w16cid:durableId="441844242">
    <w:abstractNumId w:val="9"/>
  </w:num>
  <w:num w:numId="39" w16cid:durableId="205413921">
    <w:abstractNumId w:val="45"/>
  </w:num>
  <w:num w:numId="40" w16cid:durableId="565535096">
    <w:abstractNumId w:val="5"/>
  </w:num>
  <w:num w:numId="41" w16cid:durableId="476915710">
    <w:abstractNumId w:val="40"/>
  </w:num>
  <w:num w:numId="42" w16cid:durableId="2101872321">
    <w:abstractNumId w:val="2"/>
  </w:num>
  <w:num w:numId="43" w16cid:durableId="1794397606">
    <w:abstractNumId w:val="48"/>
  </w:num>
  <w:num w:numId="44" w16cid:durableId="277874506">
    <w:abstractNumId w:val="16"/>
  </w:num>
  <w:num w:numId="45" w16cid:durableId="1889762026">
    <w:abstractNumId w:val="0"/>
  </w:num>
  <w:num w:numId="46" w16cid:durableId="681205115">
    <w:abstractNumId w:val="0"/>
  </w:num>
  <w:num w:numId="47" w16cid:durableId="1171138253">
    <w:abstractNumId w:val="28"/>
  </w:num>
  <w:num w:numId="48" w16cid:durableId="1465733609">
    <w:abstractNumId w:val="3"/>
  </w:num>
  <w:num w:numId="49" w16cid:durableId="2064988271">
    <w:abstractNumId w:val="14"/>
  </w:num>
  <w:num w:numId="50" w16cid:durableId="102814502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Handel">
    <w15:presenceInfo w15:providerId="AD" w15:userId="S::danha@ci.woodburn.or.us::923aa300-cc9e-4527-8bf9-4cbf01e53e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DA"/>
    <w:rsid w:val="00002C4D"/>
    <w:rsid w:val="0000377E"/>
    <w:rsid w:val="000060EC"/>
    <w:rsid w:val="00006ABC"/>
    <w:rsid w:val="0000713A"/>
    <w:rsid w:val="00007AF8"/>
    <w:rsid w:val="000139B7"/>
    <w:rsid w:val="00015BFB"/>
    <w:rsid w:val="0001682A"/>
    <w:rsid w:val="0001695F"/>
    <w:rsid w:val="000221D6"/>
    <w:rsid w:val="00023CD5"/>
    <w:rsid w:val="00033C7B"/>
    <w:rsid w:val="00034E8C"/>
    <w:rsid w:val="000356DF"/>
    <w:rsid w:val="000377A1"/>
    <w:rsid w:val="00041815"/>
    <w:rsid w:val="00041AF0"/>
    <w:rsid w:val="00042BA6"/>
    <w:rsid w:val="000436AB"/>
    <w:rsid w:val="0004575F"/>
    <w:rsid w:val="0004650D"/>
    <w:rsid w:val="000469EC"/>
    <w:rsid w:val="000568F9"/>
    <w:rsid w:val="00062329"/>
    <w:rsid w:val="0006469F"/>
    <w:rsid w:val="00064C91"/>
    <w:rsid w:val="000673EC"/>
    <w:rsid w:val="0006793C"/>
    <w:rsid w:val="000701DE"/>
    <w:rsid w:val="00070B38"/>
    <w:rsid w:val="000733C3"/>
    <w:rsid w:val="00074593"/>
    <w:rsid w:val="0007797D"/>
    <w:rsid w:val="00077F47"/>
    <w:rsid w:val="00080676"/>
    <w:rsid w:val="00080886"/>
    <w:rsid w:val="000817A5"/>
    <w:rsid w:val="000817FC"/>
    <w:rsid w:val="0008290A"/>
    <w:rsid w:val="000829A9"/>
    <w:rsid w:val="000904DA"/>
    <w:rsid w:val="0009113C"/>
    <w:rsid w:val="00092FA5"/>
    <w:rsid w:val="00093A96"/>
    <w:rsid w:val="00093B64"/>
    <w:rsid w:val="00094B2C"/>
    <w:rsid w:val="00096B99"/>
    <w:rsid w:val="00097C1E"/>
    <w:rsid w:val="000A09FB"/>
    <w:rsid w:val="000A5212"/>
    <w:rsid w:val="000A5216"/>
    <w:rsid w:val="000B181C"/>
    <w:rsid w:val="000B2725"/>
    <w:rsid w:val="000B313F"/>
    <w:rsid w:val="000B3791"/>
    <w:rsid w:val="000B4696"/>
    <w:rsid w:val="000B76DD"/>
    <w:rsid w:val="000C22AD"/>
    <w:rsid w:val="000C3347"/>
    <w:rsid w:val="000C6194"/>
    <w:rsid w:val="000D12C9"/>
    <w:rsid w:val="000D2AD3"/>
    <w:rsid w:val="000D3E2F"/>
    <w:rsid w:val="000D4136"/>
    <w:rsid w:val="000D42E6"/>
    <w:rsid w:val="000D4A65"/>
    <w:rsid w:val="000D6353"/>
    <w:rsid w:val="000D7301"/>
    <w:rsid w:val="000E0E0C"/>
    <w:rsid w:val="000E0F46"/>
    <w:rsid w:val="000E3298"/>
    <w:rsid w:val="000E4DB3"/>
    <w:rsid w:val="000E56B7"/>
    <w:rsid w:val="000E58B0"/>
    <w:rsid w:val="000E6FF4"/>
    <w:rsid w:val="000F07BA"/>
    <w:rsid w:val="000F34CC"/>
    <w:rsid w:val="000F35E6"/>
    <w:rsid w:val="000F3726"/>
    <w:rsid w:val="000F421F"/>
    <w:rsid w:val="000F4AAC"/>
    <w:rsid w:val="000F4FD0"/>
    <w:rsid w:val="000F5CE7"/>
    <w:rsid w:val="00103256"/>
    <w:rsid w:val="00107661"/>
    <w:rsid w:val="001129E5"/>
    <w:rsid w:val="00113FA4"/>
    <w:rsid w:val="00114336"/>
    <w:rsid w:val="00115397"/>
    <w:rsid w:val="001205BF"/>
    <w:rsid w:val="00120C54"/>
    <w:rsid w:val="001213BC"/>
    <w:rsid w:val="00121990"/>
    <w:rsid w:val="00123675"/>
    <w:rsid w:val="00125C6A"/>
    <w:rsid w:val="001305F4"/>
    <w:rsid w:val="00130E06"/>
    <w:rsid w:val="00131BD7"/>
    <w:rsid w:val="001332B4"/>
    <w:rsid w:val="00133BF3"/>
    <w:rsid w:val="00141BCF"/>
    <w:rsid w:val="00145F8E"/>
    <w:rsid w:val="00147F76"/>
    <w:rsid w:val="00153720"/>
    <w:rsid w:val="00156A95"/>
    <w:rsid w:val="00161F43"/>
    <w:rsid w:val="00162571"/>
    <w:rsid w:val="00162F2C"/>
    <w:rsid w:val="00164759"/>
    <w:rsid w:val="00164908"/>
    <w:rsid w:val="001653E7"/>
    <w:rsid w:val="00165E68"/>
    <w:rsid w:val="00166D01"/>
    <w:rsid w:val="00167F61"/>
    <w:rsid w:val="0017045A"/>
    <w:rsid w:val="00171A0D"/>
    <w:rsid w:val="00171C18"/>
    <w:rsid w:val="00174402"/>
    <w:rsid w:val="001747E4"/>
    <w:rsid w:val="00174D9E"/>
    <w:rsid w:val="00176830"/>
    <w:rsid w:val="00177623"/>
    <w:rsid w:val="00180B85"/>
    <w:rsid w:val="00181C29"/>
    <w:rsid w:val="00182320"/>
    <w:rsid w:val="001823CC"/>
    <w:rsid w:val="00185451"/>
    <w:rsid w:val="0019087F"/>
    <w:rsid w:val="00191161"/>
    <w:rsid w:val="00192B7E"/>
    <w:rsid w:val="00194902"/>
    <w:rsid w:val="00194982"/>
    <w:rsid w:val="001978F8"/>
    <w:rsid w:val="001A2249"/>
    <w:rsid w:val="001A5848"/>
    <w:rsid w:val="001A611C"/>
    <w:rsid w:val="001A7B8D"/>
    <w:rsid w:val="001B2B0E"/>
    <w:rsid w:val="001B5BD3"/>
    <w:rsid w:val="001C2497"/>
    <w:rsid w:val="001C27AC"/>
    <w:rsid w:val="001C422B"/>
    <w:rsid w:val="001C64CC"/>
    <w:rsid w:val="001C6972"/>
    <w:rsid w:val="001D1F6B"/>
    <w:rsid w:val="001D40E4"/>
    <w:rsid w:val="001D4CBB"/>
    <w:rsid w:val="001D5382"/>
    <w:rsid w:val="001E031D"/>
    <w:rsid w:val="001E0645"/>
    <w:rsid w:val="001E0C42"/>
    <w:rsid w:val="001E0CDB"/>
    <w:rsid w:val="001E2DB5"/>
    <w:rsid w:val="001E440C"/>
    <w:rsid w:val="001E64CC"/>
    <w:rsid w:val="001E7287"/>
    <w:rsid w:val="001F04DE"/>
    <w:rsid w:val="001F1A6D"/>
    <w:rsid w:val="001F3F93"/>
    <w:rsid w:val="001F5DE0"/>
    <w:rsid w:val="001F62BC"/>
    <w:rsid w:val="001F6D52"/>
    <w:rsid w:val="001F7AEE"/>
    <w:rsid w:val="00200C4D"/>
    <w:rsid w:val="002065F8"/>
    <w:rsid w:val="00210E63"/>
    <w:rsid w:val="00211657"/>
    <w:rsid w:val="00211C60"/>
    <w:rsid w:val="002124CA"/>
    <w:rsid w:val="00212B6B"/>
    <w:rsid w:val="002205E4"/>
    <w:rsid w:val="0022385C"/>
    <w:rsid w:val="00224F07"/>
    <w:rsid w:val="00225ED9"/>
    <w:rsid w:val="0023032D"/>
    <w:rsid w:val="002321A2"/>
    <w:rsid w:val="00232AB9"/>
    <w:rsid w:val="00233091"/>
    <w:rsid w:val="00233F3A"/>
    <w:rsid w:val="002355DD"/>
    <w:rsid w:val="00236289"/>
    <w:rsid w:val="002419DA"/>
    <w:rsid w:val="002423B3"/>
    <w:rsid w:val="00244763"/>
    <w:rsid w:val="00246720"/>
    <w:rsid w:val="00247105"/>
    <w:rsid w:val="002527EC"/>
    <w:rsid w:val="00252ADD"/>
    <w:rsid w:val="00252BCB"/>
    <w:rsid w:val="00256632"/>
    <w:rsid w:val="002608D9"/>
    <w:rsid w:val="0026288E"/>
    <w:rsid w:val="00264C2C"/>
    <w:rsid w:val="00264F43"/>
    <w:rsid w:val="00265524"/>
    <w:rsid w:val="00267FB3"/>
    <w:rsid w:val="00275E7F"/>
    <w:rsid w:val="00276E60"/>
    <w:rsid w:val="00276ED6"/>
    <w:rsid w:val="002818A7"/>
    <w:rsid w:val="00284DA5"/>
    <w:rsid w:val="00285D84"/>
    <w:rsid w:val="00291CEF"/>
    <w:rsid w:val="002949DD"/>
    <w:rsid w:val="002975A8"/>
    <w:rsid w:val="002A0091"/>
    <w:rsid w:val="002A1C6D"/>
    <w:rsid w:val="002A2D9A"/>
    <w:rsid w:val="002A4193"/>
    <w:rsid w:val="002A46E0"/>
    <w:rsid w:val="002A6350"/>
    <w:rsid w:val="002A6504"/>
    <w:rsid w:val="002A6FD2"/>
    <w:rsid w:val="002B0536"/>
    <w:rsid w:val="002B09C6"/>
    <w:rsid w:val="002B37A4"/>
    <w:rsid w:val="002B4BC1"/>
    <w:rsid w:val="002B5896"/>
    <w:rsid w:val="002B66FD"/>
    <w:rsid w:val="002B6AFD"/>
    <w:rsid w:val="002C0F42"/>
    <w:rsid w:val="002C1227"/>
    <w:rsid w:val="002C250B"/>
    <w:rsid w:val="002C4B61"/>
    <w:rsid w:val="002C5917"/>
    <w:rsid w:val="002C5FC4"/>
    <w:rsid w:val="002C6F37"/>
    <w:rsid w:val="002C730A"/>
    <w:rsid w:val="002C75EC"/>
    <w:rsid w:val="002D0E03"/>
    <w:rsid w:val="002D1110"/>
    <w:rsid w:val="002D25AB"/>
    <w:rsid w:val="002D557F"/>
    <w:rsid w:val="002D5C0B"/>
    <w:rsid w:val="002D7C3C"/>
    <w:rsid w:val="002E187F"/>
    <w:rsid w:val="002E1B07"/>
    <w:rsid w:val="002E5BF9"/>
    <w:rsid w:val="002E75EB"/>
    <w:rsid w:val="002E7C8D"/>
    <w:rsid w:val="002F165D"/>
    <w:rsid w:val="002F2B2C"/>
    <w:rsid w:val="002F53B1"/>
    <w:rsid w:val="00302FE9"/>
    <w:rsid w:val="00303EE5"/>
    <w:rsid w:val="003102F0"/>
    <w:rsid w:val="00311C0F"/>
    <w:rsid w:val="00313EDE"/>
    <w:rsid w:val="003150DA"/>
    <w:rsid w:val="00320832"/>
    <w:rsid w:val="003221C6"/>
    <w:rsid w:val="00322448"/>
    <w:rsid w:val="00323254"/>
    <w:rsid w:val="00323F8F"/>
    <w:rsid w:val="00324E0E"/>
    <w:rsid w:val="00325054"/>
    <w:rsid w:val="003263B4"/>
    <w:rsid w:val="0032641E"/>
    <w:rsid w:val="003268B2"/>
    <w:rsid w:val="003272C8"/>
    <w:rsid w:val="003272D7"/>
    <w:rsid w:val="00331474"/>
    <w:rsid w:val="00331BAC"/>
    <w:rsid w:val="00332FA3"/>
    <w:rsid w:val="0033372B"/>
    <w:rsid w:val="00336DDB"/>
    <w:rsid w:val="0034429F"/>
    <w:rsid w:val="00345B0B"/>
    <w:rsid w:val="00345CF9"/>
    <w:rsid w:val="00346C77"/>
    <w:rsid w:val="00351629"/>
    <w:rsid w:val="00351D20"/>
    <w:rsid w:val="00352CA5"/>
    <w:rsid w:val="003544E2"/>
    <w:rsid w:val="0035498E"/>
    <w:rsid w:val="003553A9"/>
    <w:rsid w:val="0035790C"/>
    <w:rsid w:val="003607E8"/>
    <w:rsid w:val="00362513"/>
    <w:rsid w:val="00363136"/>
    <w:rsid w:val="003654AB"/>
    <w:rsid w:val="00372546"/>
    <w:rsid w:val="003726E5"/>
    <w:rsid w:val="00373DB3"/>
    <w:rsid w:val="00377A26"/>
    <w:rsid w:val="00377EAF"/>
    <w:rsid w:val="00381141"/>
    <w:rsid w:val="00382AA3"/>
    <w:rsid w:val="00382F9F"/>
    <w:rsid w:val="003912FE"/>
    <w:rsid w:val="00391F4A"/>
    <w:rsid w:val="00395293"/>
    <w:rsid w:val="00396764"/>
    <w:rsid w:val="003A1706"/>
    <w:rsid w:val="003A417B"/>
    <w:rsid w:val="003A59CB"/>
    <w:rsid w:val="003B4C47"/>
    <w:rsid w:val="003B5D06"/>
    <w:rsid w:val="003B79B9"/>
    <w:rsid w:val="003C2395"/>
    <w:rsid w:val="003C25D7"/>
    <w:rsid w:val="003C2DDB"/>
    <w:rsid w:val="003C3902"/>
    <w:rsid w:val="003C428F"/>
    <w:rsid w:val="003C449F"/>
    <w:rsid w:val="003C47C8"/>
    <w:rsid w:val="003C4CA3"/>
    <w:rsid w:val="003D58C1"/>
    <w:rsid w:val="003D68D2"/>
    <w:rsid w:val="003D7268"/>
    <w:rsid w:val="003E0781"/>
    <w:rsid w:val="003E1F26"/>
    <w:rsid w:val="003E20A9"/>
    <w:rsid w:val="003E4ACD"/>
    <w:rsid w:val="003F18D9"/>
    <w:rsid w:val="003F4019"/>
    <w:rsid w:val="003F47FD"/>
    <w:rsid w:val="003F6C3B"/>
    <w:rsid w:val="003F7691"/>
    <w:rsid w:val="003F7F88"/>
    <w:rsid w:val="00402AAE"/>
    <w:rsid w:val="00403B3E"/>
    <w:rsid w:val="00407881"/>
    <w:rsid w:val="004126E7"/>
    <w:rsid w:val="00412DA6"/>
    <w:rsid w:val="00417937"/>
    <w:rsid w:val="00417E39"/>
    <w:rsid w:val="004205EB"/>
    <w:rsid w:val="00422D84"/>
    <w:rsid w:val="004238D7"/>
    <w:rsid w:val="00430B6A"/>
    <w:rsid w:val="00431D7E"/>
    <w:rsid w:val="00435A93"/>
    <w:rsid w:val="00440414"/>
    <w:rsid w:val="00440B58"/>
    <w:rsid w:val="00441342"/>
    <w:rsid w:val="004423C9"/>
    <w:rsid w:val="004438CD"/>
    <w:rsid w:val="00443E8A"/>
    <w:rsid w:val="00445798"/>
    <w:rsid w:val="00446477"/>
    <w:rsid w:val="004466C1"/>
    <w:rsid w:val="00447469"/>
    <w:rsid w:val="004601C8"/>
    <w:rsid w:val="00462736"/>
    <w:rsid w:val="004638A6"/>
    <w:rsid w:val="00465D89"/>
    <w:rsid w:val="00467BCD"/>
    <w:rsid w:val="00467CFB"/>
    <w:rsid w:val="004700FF"/>
    <w:rsid w:val="00475574"/>
    <w:rsid w:val="00476573"/>
    <w:rsid w:val="0047677E"/>
    <w:rsid w:val="00481191"/>
    <w:rsid w:val="004862A2"/>
    <w:rsid w:val="00486D87"/>
    <w:rsid w:val="00486F59"/>
    <w:rsid w:val="00487671"/>
    <w:rsid w:val="00491ACD"/>
    <w:rsid w:val="00495A9D"/>
    <w:rsid w:val="004969FA"/>
    <w:rsid w:val="004A0984"/>
    <w:rsid w:val="004A09EF"/>
    <w:rsid w:val="004A2376"/>
    <w:rsid w:val="004A4CE0"/>
    <w:rsid w:val="004A6699"/>
    <w:rsid w:val="004A67F4"/>
    <w:rsid w:val="004A6F7A"/>
    <w:rsid w:val="004A6FD6"/>
    <w:rsid w:val="004B0C8C"/>
    <w:rsid w:val="004B1708"/>
    <w:rsid w:val="004B3D13"/>
    <w:rsid w:val="004B5EEC"/>
    <w:rsid w:val="004B6B2D"/>
    <w:rsid w:val="004C3F02"/>
    <w:rsid w:val="004C40F9"/>
    <w:rsid w:val="004C582D"/>
    <w:rsid w:val="004C6DAE"/>
    <w:rsid w:val="004D28FA"/>
    <w:rsid w:val="004D66BA"/>
    <w:rsid w:val="004E139B"/>
    <w:rsid w:val="004E1D83"/>
    <w:rsid w:val="004E21AD"/>
    <w:rsid w:val="004E21FE"/>
    <w:rsid w:val="004E3439"/>
    <w:rsid w:val="004F0248"/>
    <w:rsid w:val="004F2187"/>
    <w:rsid w:val="004F3671"/>
    <w:rsid w:val="004F4ACB"/>
    <w:rsid w:val="004F5949"/>
    <w:rsid w:val="005026BD"/>
    <w:rsid w:val="00502A63"/>
    <w:rsid w:val="005040C1"/>
    <w:rsid w:val="00505779"/>
    <w:rsid w:val="00507AA0"/>
    <w:rsid w:val="0051386B"/>
    <w:rsid w:val="00515319"/>
    <w:rsid w:val="00515D49"/>
    <w:rsid w:val="0051722D"/>
    <w:rsid w:val="00522ACF"/>
    <w:rsid w:val="005306E4"/>
    <w:rsid w:val="0053094D"/>
    <w:rsid w:val="00530D46"/>
    <w:rsid w:val="005321CD"/>
    <w:rsid w:val="005331E7"/>
    <w:rsid w:val="005332B4"/>
    <w:rsid w:val="005340B4"/>
    <w:rsid w:val="00535E6C"/>
    <w:rsid w:val="00541380"/>
    <w:rsid w:val="00544080"/>
    <w:rsid w:val="00553C85"/>
    <w:rsid w:val="005560CD"/>
    <w:rsid w:val="005560DE"/>
    <w:rsid w:val="00562830"/>
    <w:rsid w:val="00562D36"/>
    <w:rsid w:val="005631A4"/>
    <w:rsid w:val="0056685F"/>
    <w:rsid w:val="005671C4"/>
    <w:rsid w:val="00571F73"/>
    <w:rsid w:val="00577F37"/>
    <w:rsid w:val="00582497"/>
    <w:rsid w:val="005871CC"/>
    <w:rsid w:val="00587FBA"/>
    <w:rsid w:val="00590A66"/>
    <w:rsid w:val="0059189A"/>
    <w:rsid w:val="005927BB"/>
    <w:rsid w:val="00592E17"/>
    <w:rsid w:val="0059321C"/>
    <w:rsid w:val="00596ECD"/>
    <w:rsid w:val="005A00B1"/>
    <w:rsid w:val="005A2ABA"/>
    <w:rsid w:val="005A4F64"/>
    <w:rsid w:val="005A6E43"/>
    <w:rsid w:val="005B37DC"/>
    <w:rsid w:val="005B4856"/>
    <w:rsid w:val="005B56E0"/>
    <w:rsid w:val="005C20D6"/>
    <w:rsid w:val="005C2D87"/>
    <w:rsid w:val="005C3B45"/>
    <w:rsid w:val="005C4A5A"/>
    <w:rsid w:val="005C5791"/>
    <w:rsid w:val="005C6240"/>
    <w:rsid w:val="005C6A2D"/>
    <w:rsid w:val="005C754F"/>
    <w:rsid w:val="005D0586"/>
    <w:rsid w:val="005D3DBE"/>
    <w:rsid w:val="005D6AAB"/>
    <w:rsid w:val="005E19E0"/>
    <w:rsid w:val="005E3FDA"/>
    <w:rsid w:val="005F788C"/>
    <w:rsid w:val="00604B27"/>
    <w:rsid w:val="00605B53"/>
    <w:rsid w:val="006079CD"/>
    <w:rsid w:val="006104D8"/>
    <w:rsid w:val="006123F9"/>
    <w:rsid w:val="00612A60"/>
    <w:rsid w:val="006144B3"/>
    <w:rsid w:val="0061509B"/>
    <w:rsid w:val="00616CF5"/>
    <w:rsid w:val="0062184C"/>
    <w:rsid w:val="00625D4F"/>
    <w:rsid w:val="006270D6"/>
    <w:rsid w:val="006302B0"/>
    <w:rsid w:val="006324D5"/>
    <w:rsid w:val="0063506A"/>
    <w:rsid w:val="00635BBE"/>
    <w:rsid w:val="00637E74"/>
    <w:rsid w:val="00641043"/>
    <w:rsid w:val="006445EE"/>
    <w:rsid w:val="00645EA6"/>
    <w:rsid w:val="006479ED"/>
    <w:rsid w:val="00647CD7"/>
    <w:rsid w:val="00654C18"/>
    <w:rsid w:val="00661EF7"/>
    <w:rsid w:val="00662120"/>
    <w:rsid w:val="00663EC2"/>
    <w:rsid w:val="00664397"/>
    <w:rsid w:val="006655B4"/>
    <w:rsid w:val="00671064"/>
    <w:rsid w:val="00674670"/>
    <w:rsid w:val="00677376"/>
    <w:rsid w:val="0067775A"/>
    <w:rsid w:val="006806BD"/>
    <w:rsid w:val="00680BCD"/>
    <w:rsid w:val="00684B67"/>
    <w:rsid w:val="00686571"/>
    <w:rsid w:val="00690C37"/>
    <w:rsid w:val="0069390F"/>
    <w:rsid w:val="00694AF8"/>
    <w:rsid w:val="006954AA"/>
    <w:rsid w:val="0069620E"/>
    <w:rsid w:val="006A470F"/>
    <w:rsid w:val="006A52F1"/>
    <w:rsid w:val="006A67CB"/>
    <w:rsid w:val="006B2A9A"/>
    <w:rsid w:val="006B34B6"/>
    <w:rsid w:val="006B3EFF"/>
    <w:rsid w:val="006B48EE"/>
    <w:rsid w:val="006B6392"/>
    <w:rsid w:val="006C2EDE"/>
    <w:rsid w:val="006C33C4"/>
    <w:rsid w:val="006C3DDE"/>
    <w:rsid w:val="006C5027"/>
    <w:rsid w:val="006C71E7"/>
    <w:rsid w:val="006D1254"/>
    <w:rsid w:val="006D2BEA"/>
    <w:rsid w:val="006D51A6"/>
    <w:rsid w:val="006D5C81"/>
    <w:rsid w:val="006D7574"/>
    <w:rsid w:val="006D7E3B"/>
    <w:rsid w:val="006E0886"/>
    <w:rsid w:val="006E5092"/>
    <w:rsid w:val="006F0307"/>
    <w:rsid w:val="006F5417"/>
    <w:rsid w:val="006F5E35"/>
    <w:rsid w:val="006F7662"/>
    <w:rsid w:val="00702A28"/>
    <w:rsid w:val="00703338"/>
    <w:rsid w:val="007048A2"/>
    <w:rsid w:val="00704983"/>
    <w:rsid w:val="00705BC9"/>
    <w:rsid w:val="00707DAC"/>
    <w:rsid w:val="00712626"/>
    <w:rsid w:val="00714F71"/>
    <w:rsid w:val="0071683E"/>
    <w:rsid w:val="00716D28"/>
    <w:rsid w:val="00717783"/>
    <w:rsid w:val="00717F9C"/>
    <w:rsid w:val="0072190F"/>
    <w:rsid w:val="00725723"/>
    <w:rsid w:val="00731232"/>
    <w:rsid w:val="00733C17"/>
    <w:rsid w:val="00736894"/>
    <w:rsid w:val="007414EC"/>
    <w:rsid w:val="00742973"/>
    <w:rsid w:val="007447E6"/>
    <w:rsid w:val="00744D47"/>
    <w:rsid w:val="00752C7B"/>
    <w:rsid w:val="007535B4"/>
    <w:rsid w:val="00753866"/>
    <w:rsid w:val="00754047"/>
    <w:rsid w:val="00754566"/>
    <w:rsid w:val="00757161"/>
    <w:rsid w:val="00761EF4"/>
    <w:rsid w:val="007665B7"/>
    <w:rsid w:val="00771512"/>
    <w:rsid w:val="007719E7"/>
    <w:rsid w:val="007727CD"/>
    <w:rsid w:val="00780575"/>
    <w:rsid w:val="00781041"/>
    <w:rsid w:val="00793114"/>
    <w:rsid w:val="00793AF6"/>
    <w:rsid w:val="00795297"/>
    <w:rsid w:val="00795C83"/>
    <w:rsid w:val="007A1E7E"/>
    <w:rsid w:val="007A26F4"/>
    <w:rsid w:val="007A601E"/>
    <w:rsid w:val="007A7DAF"/>
    <w:rsid w:val="007B1222"/>
    <w:rsid w:val="007B365B"/>
    <w:rsid w:val="007B49EA"/>
    <w:rsid w:val="007B66E7"/>
    <w:rsid w:val="007C1E13"/>
    <w:rsid w:val="007C246D"/>
    <w:rsid w:val="007C25CF"/>
    <w:rsid w:val="007C44B1"/>
    <w:rsid w:val="007C4C81"/>
    <w:rsid w:val="007C73D3"/>
    <w:rsid w:val="007C7AE2"/>
    <w:rsid w:val="007D0F52"/>
    <w:rsid w:val="007D0F74"/>
    <w:rsid w:val="007D4382"/>
    <w:rsid w:val="007D4D7D"/>
    <w:rsid w:val="007D55D5"/>
    <w:rsid w:val="007D6671"/>
    <w:rsid w:val="007E3E01"/>
    <w:rsid w:val="007E70EE"/>
    <w:rsid w:val="007E7D05"/>
    <w:rsid w:val="00801A96"/>
    <w:rsid w:val="00806E30"/>
    <w:rsid w:val="00810E22"/>
    <w:rsid w:val="008112AF"/>
    <w:rsid w:val="00811AF7"/>
    <w:rsid w:val="00812A8F"/>
    <w:rsid w:val="00814FD1"/>
    <w:rsid w:val="008155CE"/>
    <w:rsid w:val="008204B1"/>
    <w:rsid w:val="00820FF5"/>
    <w:rsid w:val="008216B2"/>
    <w:rsid w:val="00823163"/>
    <w:rsid w:val="00823324"/>
    <w:rsid w:val="008270A4"/>
    <w:rsid w:val="008326C5"/>
    <w:rsid w:val="00834F54"/>
    <w:rsid w:val="008358E4"/>
    <w:rsid w:val="008368F6"/>
    <w:rsid w:val="00840ADF"/>
    <w:rsid w:val="00840B23"/>
    <w:rsid w:val="008419D5"/>
    <w:rsid w:val="00841F87"/>
    <w:rsid w:val="008443F5"/>
    <w:rsid w:val="00846D80"/>
    <w:rsid w:val="008513C4"/>
    <w:rsid w:val="0085147D"/>
    <w:rsid w:val="008538ED"/>
    <w:rsid w:val="008555C3"/>
    <w:rsid w:val="00855EE0"/>
    <w:rsid w:val="0086305B"/>
    <w:rsid w:val="00863C55"/>
    <w:rsid w:val="00865F36"/>
    <w:rsid w:val="00867456"/>
    <w:rsid w:val="00871996"/>
    <w:rsid w:val="00882466"/>
    <w:rsid w:val="0088343B"/>
    <w:rsid w:val="008851D1"/>
    <w:rsid w:val="008925ED"/>
    <w:rsid w:val="00894501"/>
    <w:rsid w:val="00894991"/>
    <w:rsid w:val="00896FB9"/>
    <w:rsid w:val="008A1168"/>
    <w:rsid w:val="008A4ADA"/>
    <w:rsid w:val="008B3217"/>
    <w:rsid w:val="008B35D3"/>
    <w:rsid w:val="008B5D06"/>
    <w:rsid w:val="008B5EB7"/>
    <w:rsid w:val="008C03E9"/>
    <w:rsid w:val="008C681D"/>
    <w:rsid w:val="008D6451"/>
    <w:rsid w:val="008D6FD0"/>
    <w:rsid w:val="008D7BEF"/>
    <w:rsid w:val="008E4E23"/>
    <w:rsid w:val="008E5FDA"/>
    <w:rsid w:val="008F040E"/>
    <w:rsid w:val="008F36B0"/>
    <w:rsid w:val="008F73A4"/>
    <w:rsid w:val="008F7E4D"/>
    <w:rsid w:val="00900444"/>
    <w:rsid w:val="009016B9"/>
    <w:rsid w:val="009040C2"/>
    <w:rsid w:val="00905C89"/>
    <w:rsid w:val="009060F5"/>
    <w:rsid w:val="00906601"/>
    <w:rsid w:val="0091064E"/>
    <w:rsid w:val="00913629"/>
    <w:rsid w:val="00922414"/>
    <w:rsid w:val="0092317F"/>
    <w:rsid w:val="009232DC"/>
    <w:rsid w:val="00923DA4"/>
    <w:rsid w:val="00924013"/>
    <w:rsid w:val="0092570B"/>
    <w:rsid w:val="00927F94"/>
    <w:rsid w:val="00932625"/>
    <w:rsid w:val="0093354B"/>
    <w:rsid w:val="00933EC6"/>
    <w:rsid w:val="0094156F"/>
    <w:rsid w:val="00944304"/>
    <w:rsid w:val="00945C66"/>
    <w:rsid w:val="0094711C"/>
    <w:rsid w:val="00951C1A"/>
    <w:rsid w:val="00951CA9"/>
    <w:rsid w:val="00953543"/>
    <w:rsid w:val="00953D7E"/>
    <w:rsid w:val="00957011"/>
    <w:rsid w:val="009618E0"/>
    <w:rsid w:val="00965547"/>
    <w:rsid w:val="00965CB9"/>
    <w:rsid w:val="00966A91"/>
    <w:rsid w:val="009717EF"/>
    <w:rsid w:val="009726FC"/>
    <w:rsid w:val="00973644"/>
    <w:rsid w:val="00973A5E"/>
    <w:rsid w:val="0097426D"/>
    <w:rsid w:val="00975922"/>
    <w:rsid w:val="0097622A"/>
    <w:rsid w:val="0098143A"/>
    <w:rsid w:val="009847A8"/>
    <w:rsid w:val="00990260"/>
    <w:rsid w:val="00990A4C"/>
    <w:rsid w:val="00990DFD"/>
    <w:rsid w:val="009926FA"/>
    <w:rsid w:val="00994CB5"/>
    <w:rsid w:val="0099531F"/>
    <w:rsid w:val="00995912"/>
    <w:rsid w:val="0099741F"/>
    <w:rsid w:val="009A08D9"/>
    <w:rsid w:val="009A5723"/>
    <w:rsid w:val="009A7CC8"/>
    <w:rsid w:val="009A7D68"/>
    <w:rsid w:val="009B2F4A"/>
    <w:rsid w:val="009B3668"/>
    <w:rsid w:val="009B385A"/>
    <w:rsid w:val="009B3B6E"/>
    <w:rsid w:val="009B3E85"/>
    <w:rsid w:val="009B4932"/>
    <w:rsid w:val="009C1C57"/>
    <w:rsid w:val="009C275E"/>
    <w:rsid w:val="009C2BE2"/>
    <w:rsid w:val="009C34B1"/>
    <w:rsid w:val="009C5D8E"/>
    <w:rsid w:val="009D0889"/>
    <w:rsid w:val="009D1237"/>
    <w:rsid w:val="009D41BA"/>
    <w:rsid w:val="009D5303"/>
    <w:rsid w:val="009E10C7"/>
    <w:rsid w:val="009E1BA6"/>
    <w:rsid w:val="009E6B35"/>
    <w:rsid w:val="009E7CF5"/>
    <w:rsid w:val="009F15E9"/>
    <w:rsid w:val="009F3F56"/>
    <w:rsid w:val="009F44EB"/>
    <w:rsid w:val="009F5C53"/>
    <w:rsid w:val="009F62CC"/>
    <w:rsid w:val="00A02E4D"/>
    <w:rsid w:val="00A049D5"/>
    <w:rsid w:val="00A050F3"/>
    <w:rsid w:val="00A106CB"/>
    <w:rsid w:val="00A11FC9"/>
    <w:rsid w:val="00A124A8"/>
    <w:rsid w:val="00A127E2"/>
    <w:rsid w:val="00A1545F"/>
    <w:rsid w:val="00A21814"/>
    <w:rsid w:val="00A21B81"/>
    <w:rsid w:val="00A22E85"/>
    <w:rsid w:val="00A23B6E"/>
    <w:rsid w:val="00A25D29"/>
    <w:rsid w:val="00A27CC8"/>
    <w:rsid w:val="00A30813"/>
    <w:rsid w:val="00A30E00"/>
    <w:rsid w:val="00A34A29"/>
    <w:rsid w:val="00A358C4"/>
    <w:rsid w:val="00A35F4D"/>
    <w:rsid w:val="00A36502"/>
    <w:rsid w:val="00A43A6A"/>
    <w:rsid w:val="00A45DD2"/>
    <w:rsid w:val="00A47596"/>
    <w:rsid w:val="00A50F09"/>
    <w:rsid w:val="00A514C9"/>
    <w:rsid w:val="00A52C2B"/>
    <w:rsid w:val="00A5490B"/>
    <w:rsid w:val="00A5494B"/>
    <w:rsid w:val="00A5497A"/>
    <w:rsid w:val="00A56086"/>
    <w:rsid w:val="00A56170"/>
    <w:rsid w:val="00A5683B"/>
    <w:rsid w:val="00A602E8"/>
    <w:rsid w:val="00A617BE"/>
    <w:rsid w:val="00A66C8E"/>
    <w:rsid w:val="00A707F9"/>
    <w:rsid w:val="00A7672C"/>
    <w:rsid w:val="00A802AD"/>
    <w:rsid w:val="00A84D69"/>
    <w:rsid w:val="00A8519E"/>
    <w:rsid w:val="00A86612"/>
    <w:rsid w:val="00A86AE4"/>
    <w:rsid w:val="00A86C8B"/>
    <w:rsid w:val="00A87068"/>
    <w:rsid w:val="00A87532"/>
    <w:rsid w:val="00A92C7F"/>
    <w:rsid w:val="00A95B50"/>
    <w:rsid w:val="00A9723B"/>
    <w:rsid w:val="00AA2A46"/>
    <w:rsid w:val="00AA3713"/>
    <w:rsid w:val="00AA4D2F"/>
    <w:rsid w:val="00AB056E"/>
    <w:rsid w:val="00AB2DD7"/>
    <w:rsid w:val="00AB3922"/>
    <w:rsid w:val="00AB4195"/>
    <w:rsid w:val="00AB633B"/>
    <w:rsid w:val="00AB6480"/>
    <w:rsid w:val="00AD0C85"/>
    <w:rsid w:val="00AD515A"/>
    <w:rsid w:val="00AD5334"/>
    <w:rsid w:val="00AD5E2E"/>
    <w:rsid w:val="00AD6F4C"/>
    <w:rsid w:val="00AE0CFD"/>
    <w:rsid w:val="00AE2D20"/>
    <w:rsid w:val="00AE5123"/>
    <w:rsid w:val="00AE5F36"/>
    <w:rsid w:val="00AE7444"/>
    <w:rsid w:val="00AF1B8B"/>
    <w:rsid w:val="00AF2242"/>
    <w:rsid w:val="00AF2394"/>
    <w:rsid w:val="00AF2B05"/>
    <w:rsid w:val="00AF3073"/>
    <w:rsid w:val="00AF6E4B"/>
    <w:rsid w:val="00AF75A6"/>
    <w:rsid w:val="00B05209"/>
    <w:rsid w:val="00B0785F"/>
    <w:rsid w:val="00B10A7D"/>
    <w:rsid w:val="00B13513"/>
    <w:rsid w:val="00B15D0B"/>
    <w:rsid w:val="00B1600C"/>
    <w:rsid w:val="00B16336"/>
    <w:rsid w:val="00B16EE4"/>
    <w:rsid w:val="00B16F96"/>
    <w:rsid w:val="00B21826"/>
    <w:rsid w:val="00B21AAE"/>
    <w:rsid w:val="00B239EB"/>
    <w:rsid w:val="00B27DA1"/>
    <w:rsid w:val="00B31DEA"/>
    <w:rsid w:val="00B32EBC"/>
    <w:rsid w:val="00B35778"/>
    <w:rsid w:val="00B41E4C"/>
    <w:rsid w:val="00B422E9"/>
    <w:rsid w:val="00B42651"/>
    <w:rsid w:val="00B466C1"/>
    <w:rsid w:val="00B478EE"/>
    <w:rsid w:val="00B50186"/>
    <w:rsid w:val="00B5188D"/>
    <w:rsid w:val="00B53A73"/>
    <w:rsid w:val="00B54AE6"/>
    <w:rsid w:val="00B55822"/>
    <w:rsid w:val="00B57254"/>
    <w:rsid w:val="00B609C9"/>
    <w:rsid w:val="00B60D52"/>
    <w:rsid w:val="00B621A3"/>
    <w:rsid w:val="00B64095"/>
    <w:rsid w:val="00B6704A"/>
    <w:rsid w:val="00B71CC4"/>
    <w:rsid w:val="00B727DF"/>
    <w:rsid w:val="00B80AA3"/>
    <w:rsid w:val="00B813D9"/>
    <w:rsid w:val="00B81831"/>
    <w:rsid w:val="00B81AB8"/>
    <w:rsid w:val="00B830E4"/>
    <w:rsid w:val="00B86B96"/>
    <w:rsid w:val="00B903BE"/>
    <w:rsid w:val="00B905C3"/>
    <w:rsid w:val="00B91B04"/>
    <w:rsid w:val="00B93E62"/>
    <w:rsid w:val="00B977DF"/>
    <w:rsid w:val="00BA0735"/>
    <w:rsid w:val="00BA40A8"/>
    <w:rsid w:val="00BA476D"/>
    <w:rsid w:val="00BA4A94"/>
    <w:rsid w:val="00BA4F2D"/>
    <w:rsid w:val="00BA5AB6"/>
    <w:rsid w:val="00BA5DDE"/>
    <w:rsid w:val="00BA7D75"/>
    <w:rsid w:val="00BB253D"/>
    <w:rsid w:val="00BB431F"/>
    <w:rsid w:val="00BC0B58"/>
    <w:rsid w:val="00BC0F6B"/>
    <w:rsid w:val="00BC7BC0"/>
    <w:rsid w:val="00BC7EDF"/>
    <w:rsid w:val="00BD246E"/>
    <w:rsid w:val="00BD39A9"/>
    <w:rsid w:val="00BD5693"/>
    <w:rsid w:val="00BD6755"/>
    <w:rsid w:val="00BE2A61"/>
    <w:rsid w:val="00BE4A93"/>
    <w:rsid w:val="00BE552C"/>
    <w:rsid w:val="00BE6049"/>
    <w:rsid w:val="00BE742E"/>
    <w:rsid w:val="00BE7449"/>
    <w:rsid w:val="00BE7486"/>
    <w:rsid w:val="00BF1DE1"/>
    <w:rsid w:val="00BF3042"/>
    <w:rsid w:val="00BF35F3"/>
    <w:rsid w:val="00BF622C"/>
    <w:rsid w:val="00BF7C5A"/>
    <w:rsid w:val="00BF7FB2"/>
    <w:rsid w:val="00C00C2D"/>
    <w:rsid w:val="00C00C80"/>
    <w:rsid w:val="00C00CA0"/>
    <w:rsid w:val="00C03856"/>
    <w:rsid w:val="00C1479D"/>
    <w:rsid w:val="00C203D5"/>
    <w:rsid w:val="00C20DF5"/>
    <w:rsid w:val="00C21BF0"/>
    <w:rsid w:val="00C232FD"/>
    <w:rsid w:val="00C23C49"/>
    <w:rsid w:val="00C24551"/>
    <w:rsid w:val="00C2510E"/>
    <w:rsid w:val="00C25D4D"/>
    <w:rsid w:val="00C26A85"/>
    <w:rsid w:val="00C276C5"/>
    <w:rsid w:val="00C32E99"/>
    <w:rsid w:val="00C34808"/>
    <w:rsid w:val="00C374A0"/>
    <w:rsid w:val="00C40205"/>
    <w:rsid w:val="00C43F9F"/>
    <w:rsid w:val="00C50289"/>
    <w:rsid w:val="00C502FB"/>
    <w:rsid w:val="00C54DCF"/>
    <w:rsid w:val="00C56083"/>
    <w:rsid w:val="00C6091C"/>
    <w:rsid w:val="00C61896"/>
    <w:rsid w:val="00C644A3"/>
    <w:rsid w:val="00C669FD"/>
    <w:rsid w:val="00C67053"/>
    <w:rsid w:val="00C772AF"/>
    <w:rsid w:val="00C7766C"/>
    <w:rsid w:val="00C77B41"/>
    <w:rsid w:val="00C8065D"/>
    <w:rsid w:val="00C81CD3"/>
    <w:rsid w:val="00C823F2"/>
    <w:rsid w:val="00C8308B"/>
    <w:rsid w:val="00C9352E"/>
    <w:rsid w:val="00C9479B"/>
    <w:rsid w:val="00C95D27"/>
    <w:rsid w:val="00C9621C"/>
    <w:rsid w:val="00C975D9"/>
    <w:rsid w:val="00CA0DFC"/>
    <w:rsid w:val="00CA1294"/>
    <w:rsid w:val="00CA3236"/>
    <w:rsid w:val="00CA3A28"/>
    <w:rsid w:val="00CA5317"/>
    <w:rsid w:val="00CA66A9"/>
    <w:rsid w:val="00CB0E13"/>
    <w:rsid w:val="00CB1681"/>
    <w:rsid w:val="00CB241F"/>
    <w:rsid w:val="00CB4723"/>
    <w:rsid w:val="00CB66D5"/>
    <w:rsid w:val="00CB7B33"/>
    <w:rsid w:val="00CC0B78"/>
    <w:rsid w:val="00CC3A6D"/>
    <w:rsid w:val="00CC44C2"/>
    <w:rsid w:val="00CC6908"/>
    <w:rsid w:val="00CD5979"/>
    <w:rsid w:val="00CE0576"/>
    <w:rsid w:val="00CE6606"/>
    <w:rsid w:val="00CF2A57"/>
    <w:rsid w:val="00CF382A"/>
    <w:rsid w:val="00CF591C"/>
    <w:rsid w:val="00CF790A"/>
    <w:rsid w:val="00D000F5"/>
    <w:rsid w:val="00D00EC1"/>
    <w:rsid w:val="00D01336"/>
    <w:rsid w:val="00D025BB"/>
    <w:rsid w:val="00D03D58"/>
    <w:rsid w:val="00D03DC6"/>
    <w:rsid w:val="00D05DF0"/>
    <w:rsid w:val="00D06562"/>
    <w:rsid w:val="00D0787E"/>
    <w:rsid w:val="00D14479"/>
    <w:rsid w:val="00D16F46"/>
    <w:rsid w:val="00D17F1D"/>
    <w:rsid w:val="00D17FA1"/>
    <w:rsid w:val="00D20574"/>
    <w:rsid w:val="00D20A08"/>
    <w:rsid w:val="00D268EC"/>
    <w:rsid w:val="00D26BDD"/>
    <w:rsid w:val="00D27E0F"/>
    <w:rsid w:val="00D347F0"/>
    <w:rsid w:val="00D35781"/>
    <w:rsid w:val="00D35ADD"/>
    <w:rsid w:val="00D35D1A"/>
    <w:rsid w:val="00D41BCC"/>
    <w:rsid w:val="00D45348"/>
    <w:rsid w:val="00D455FC"/>
    <w:rsid w:val="00D45E36"/>
    <w:rsid w:val="00D46183"/>
    <w:rsid w:val="00D46349"/>
    <w:rsid w:val="00D4656B"/>
    <w:rsid w:val="00D47344"/>
    <w:rsid w:val="00D478EA"/>
    <w:rsid w:val="00D52272"/>
    <w:rsid w:val="00D53F0F"/>
    <w:rsid w:val="00D62F42"/>
    <w:rsid w:val="00D7266A"/>
    <w:rsid w:val="00D72C8B"/>
    <w:rsid w:val="00D750BD"/>
    <w:rsid w:val="00D76162"/>
    <w:rsid w:val="00D770E3"/>
    <w:rsid w:val="00D802D2"/>
    <w:rsid w:val="00D808B2"/>
    <w:rsid w:val="00D835A3"/>
    <w:rsid w:val="00D839D6"/>
    <w:rsid w:val="00D83C21"/>
    <w:rsid w:val="00D84669"/>
    <w:rsid w:val="00D85FF2"/>
    <w:rsid w:val="00D879CB"/>
    <w:rsid w:val="00D90F65"/>
    <w:rsid w:val="00D932D5"/>
    <w:rsid w:val="00D97581"/>
    <w:rsid w:val="00D9798B"/>
    <w:rsid w:val="00DA17EC"/>
    <w:rsid w:val="00DA431E"/>
    <w:rsid w:val="00DA6C75"/>
    <w:rsid w:val="00DB12A3"/>
    <w:rsid w:val="00DB348B"/>
    <w:rsid w:val="00DB56BB"/>
    <w:rsid w:val="00DB63BE"/>
    <w:rsid w:val="00DC2D4E"/>
    <w:rsid w:val="00DC395F"/>
    <w:rsid w:val="00DC41D8"/>
    <w:rsid w:val="00DC4E6B"/>
    <w:rsid w:val="00DC5D13"/>
    <w:rsid w:val="00DC65D8"/>
    <w:rsid w:val="00DD3485"/>
    <w:rsid w:val="00DD3B66"/>
    <w:rsid w:val="00DD5895"/>
    <w:rsid w:val="00DE0F82"/>
    <w:rsid w:val="00DE406E"/>
    <w:rsid w:val="00DE59A8"/>
    <w:rsid w:val="00DE74E2"/>
    <w:rsid w:val="00DF1C8D"/>
    <w:rsid w:val="00DF2580"/>
    <w:rsid w:val="00DF4A68"/>
    <w:rsid w:val="00DF5D21"/>
    <w:rsid w:val="00DF6A93"/>
    <w:rsid w:val="00E004BB"/>
    <w:rsid w:val="00E004EE"/>
    <w:rsid w:val="00E00CDC"/>
    <w:rsid w:val="00E0125E"/>
    <w:rsid w:val="00E02C07"/>
    <w:rsid w:val="00E03B6D"/>
    <w:rsid w:val="00E11A24"/>
    <w:rsid w:val="00E12DAF"/>
    <w:rsid w:val="00E13A82"/>
    <w:rsid w:val="00E14055"/>
    <w:rsid w:val="00E14687"/>
    <w:rsid w:val="00E14757"/>
    <w:rsid w:val="00E147DE"/>
    <w:rsid w:val="00E152D8"/>
    <w:rsid w:val="00E17C8B"/>
    <w:rsid w:val="00E207D9"/>
    <w:rsid w:val="00E21CD5"/>
    <w:rsid w:val="00E27A93"/>
    <w:rsid w:val="00E3186A"/>
    <w:rsid w:val="00E31C45"/>
    <w:rsid w:val="00E32A25"/>
    <w:rsid w:val="00E33F1D"/>
    <w:rsid w:val="00E34516"/>
    <w:rsid w:val="00E34E0E"/>
    <w:rsid w:val="00E413C9"/>
    <w:rsid w:val="00E43EBB"/>
    <w:rsid w:val="00E46695"/>
    <w:rsid w:val="00E50945"/>
    <w:rsid w:val="00E52A44"/>
    <w:rsid w:val="00E53870"/>
    <w:rsid w:val="00E53D93"/>
    <w:rsid w:val="00E57D0E"/>
    <w:rsid w:val="00E61382"/>
    <w:rsid w:val="00E65C26"/>
    <w:rsid w:val="00E65F50"/>
    <w:rsid w:val="00E66927"/>
    <w:rsid w:val="00E6789D"/>
    <w:rsid w:val="00E7130A"/>
    <w:rsid w:val="00E71F32"/>
    <w:rsid w:val="00E76659"/>
    <w:rsid w:val="00E7672B"/>
    <w:rsid w:val="00E76AF6"/>
    <w:rsid w:val="00E82822"/>
    <w:rsid w:val="00E83155"/>
    <w:rsid w:val="00E83B19"/>
    <w:rsid w:val="00E84032"/>
    <w:rsid w:val="00E84884"/>
    <w:rsid w:val="00E86FE9"/>
    <w:rsid w:val="00E9214D"/>
    <w:rsid w:val="00E92498"/>
    <w:rsid w:val="00E93CB8"/>
    <w:rsid w:val="00E93E63"/>
    <w:rsid w:val="00E958D4"/>
    <w:rsid w:val="00E958E1"/>
    <w:rsid w:val="00E96971"/>
    <w:rsid w:val="00E975D4"/>
    <w:rsid w:val="00EA3F63"/>
    <w:rsid w:val="00EA535B"/>
    <w:rsid w:val="00EA7156"/>
    <w:rsid w:val="00EA7C45"/>
    <w:rsid w:val="00EB003B"/>
    <w:rsid w:val="00EB0414"/>
    <w:rsid w:val="00EB05BF"/>
    <w:rsid w:val="00EB0675"/>
    <w:rsid w:val="00EB0DE8"/>
    <w:rsid w:val="00EB1789"/>
    <w:rsid w:val="00EB2721"/>
    <w:rsid w:val="00EB3CA7"/>
    <w:rsid w:val="00EB4E2C"/>
    <w:rsid w:val="00EB5AE6"/>
    <w:rsid w:val="00EB7C43"/>
    <w:rsid w:val="00EC3EC9"/>
    <w:rsid w:val="00EC4F82"/>
    <w:rsid w:val="00EC5388"/>
    <w:rsid w:val="00EC6076"/>
    <w:rsid w:val="00EC688F"/>
    <w:rsid w:val="00ED11EC"/>
    <w:rsid w:val="00ED22E7"/>
    <w:rsid w:val="00ED3F97"/>
    <w:rsid w:val="00ED4196"/>
    <w:rsid w:val="00EE1C00"/>
    <w:rsid w:val="00EF04DB"/>
    <w:rsid w:val="00EF70FA"/>
    <w:rsid w:val="00EF7442"/>
    <w:rsid w:val="00F007A2"/>
    <w:rsid w:val="00F033CD"/>
    <w:rsid w:val="00F04780"/>
    <w:rsid w:val="00F06F69"/>
    <w:rsid w:val="00F07A47"/>
    <w:rsid w:val="00F100EC"/>
    <w:rsid w:val="00F10C95"/>
    <w:rsid w:val="00F1732B"/>
    <w:rsid w:val="00F17716"/>
    <w:rsid w:val="00F24284"/>
    <w:rsid w:val="00F24313"/>
    <w:rsid w:val="00F263B6"/>
    <w:rsid w:val="00F31FCF"/>
    <w:rsid w:val="00F36A2A"/>
    <w:rsid w:val="00F411FE"/>
    <w:rsid w:val="00F412E0"/>
    <w:rsid w:val="00F43B04"/>
    <w:rsid w:val="00F43C6C"/>
    <w:rsid w:val="00F46243"/>
    <w:rsid w:val="00F46B0E"/>
    <w:rsid w:val="00F47197"/>
    <w:rsid w:val="00F47C20"/>
    <w:rsid w:val="00F47D9D"/>
    <w:rsid w:val="00F532C9"/>
    <w:rsid w:val="00F57463"/>
    <w:rsid w:val="00F62B00"/>
    <w:rsid w:val="00F66600"/>
    <w:rsid w:val="00F7308A"/>
    <w:rsid w:val="00F73611"/>
    <w:rsid w:val="00F74359"/>
    <w:rsid w:val="00F752F2"/>
    <w:rsid w:val="00F83140"/>
    <w:rsid w:val="00F84DF6"/>
    <w:rsid w:val="00F851B8"/>
    <w:rsid w:val="00F85D7F"/>
    <w:rsid w:val="00F85D9B"/>
    <w:rsid w:val="00F86A71"/>
    <w:rsid w:val="00F87680"/>
    <w:rsid w:val="00F9338E"/>
    <w:rsid w:val="00F937D3"/>
    <w:rsid w:val="00F963E6"/>
    <w:rsid w:val="00F97206"/>
    <w:rsid w:val="00FA4097"/>
    <w:rsid w:val="00FA4336"/>
    <w:rsid w:val="00FA4E09"/>
    <w:rsid w:val="00FA582C"/>
    <w:rsid w:val="00FB16FB"/>
    <w:rsid w:val="00FB1C71"/>
    <w:rsid w:val="00FB2335"/>
    <w:rsid w:val="00FB2FAF"/>
    <w:rsid w:val="00FB3973"/>
    <w:rsid w:val="00FB3BCE"/>
    <w:rsid w:val="00FC05A5"/>
    <w:rsid w:val="00FC0D2F"/>
    <w:rsid w:val="00FC210E"/>
    <w:rsid w:val="00FC5D5E"/>
    <w:rsid w:val="00FD0ACD"/>
    <w:rsid w:val="00FD3C03"/>
    <w:rsid w:val="00FD42A0"/>
    <w:rsid w:val="00FD4AF1"/>
    <w:rsid w:val="00FD6B45"/>
    <w:rsid w:val="00FE1210"/>
    <w:rsid w:val="00FE170D"/>
    <w:rsid w:val="00FE2551"/>
    <w:rsid w:val="00FE25AC"/>
    <w:rsid w:val="00FE3185"/>
    <w:rsid w:val="00FE4C73"/>
    <w:rsid w:val="00FE4EC5"/>
    <w:rsid w:val="00FE73D2"/>
    <w:rsid w:val="00FE7F5B"/>
    <w:rsid w:val="00FF12AB"/>
    <w:rsid w:val="00FF269A"/>
    <w:rsid w:val="00FF2C90"/>
    <w:rsid w:val="00FF3094"/>
    <w:rsid w:val="00FF4021"/>
    <w:rsid w:val="00FF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278CA2"/>
  <w15:docId w15:val="{44AD2467-FE92-4A63-B82B-BA0D5D58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562"/>
    <w:rPr>
      <w:rFonts w:ascii="Arial" w:hAnsi="Arial"/>
      <w:sz w:val="24"/>
    </w:rPr>
  </w:style>
  <w:style w:type="paragraph" w:styleId="Heading1">
    <w:name w:val="heading 1"/>
    <w:basedOn w:val="Normal"/>
    <w:next w:val="Normal"/>
    <w:qFormat/>
    <w:rsid w:val="00D06562"/>
    <w:pPr>
      <w:keepNext/>
      <w:spacing w:line="192" w:lineRule="auto"/>
      <w:outlineLvl w:val="0"/>
    </w:pPr>
    <w:rPr>
      <w:b/>
      <w:i/>
      <w:color w:val="000000"/>
      <w:sz w:val="26"/>
    </w:rPr>
  </w:style>
  <w:style w:type="paragraph" w:styleId="Heading2">
    <w:name w:val="heading 2"/>
    <w:basedOn w:val="Normal"/>
    <w:next w:val="Normal"/>
    <w:qFormat/>
    <w:rsid w:val="00D06562"/>
    <w:pPr>
      <w:keepNext/>
      <w:tabs>
        <w:tab w:val="left" w:pos="720"/>
        <w:tab w:val="left" w:pos="1440"/>
        <w:tab w:val="left" w:pos="2160"/>
        <w:tab w:val="right" w:pos="9360"/>
      </w:tabs>
      <w:ind w:left="4320" w:hanging="4320"/>
      <w:outlineLvl w:val="1"/>
    </w:pPr>
    <w:rPr>
      <w:b/>
      <w:i/>
      <w:color w:val="000000"/>
      <w:sz w:val="20"/>
    </w:rPr>
  </w:style>
  <w:style w:type="paragraph" w:styleId="Heading3">
    <w:name w:val="heading 3"/>
    <w:basedOn w:val="Normal"/>
    <w:next w:val="Normal"/>
    <w:qFormat/>
    <w:rsid w:val="00D06562"/>
    <w:pPr>
      <w:keepNext/>
      <w:tabs>
        <w:tab w:val="left" w:pos="-90"/>
      </w:tabs>
      <w:ind w:left="1440" w:hanging="1440"/>
      <w:jc w:val="both"/>
      <w:outlineLvl w:val="2"/>
    </w:pPr>
    <w:rPr>
      <w:b/>
      <w:color w:val="000000"/>
    </w:rPr>
  </w:style>
  <w:style w:type="paragraph" w:styleId="Heading4">
    <w:name w:val="heading 4"/>
    <w:basedOn w:val="Normal"/>
    <w:next w:val="Normal"/>
    <w:qFormat/>
    <w:rsid w:val="00D06562"/>
    <w:pPr>
      <w:keepNext/>
      <w:tabs>
        <w:tab w:val="left" w:pos="720"/>
        <w:tab w:val="left" w:pos="1440"/>
        <w:tab w:val="left" w:pos="2160"/>
        <w:tab w:val="left" w:pos="2880"/>
        <w:tab w:val="left" w:pos="3600"/>
        <w:tab w:val="left" w:pos="4320"/>
      </w:tabs>
      <w:spacing w:after="120" w:line="192" w:lineRule="auto"/>
      <w:ind w:left="4320" w:hanging="4320"/>
      <w:jc w:val="center"/>
      <w:outlineLvl w:val="3"/>
    </w:pPr>
    <w:rPr>
      <w:rFonts w:cs="Arial"/>
      <w:b/>
      <w:iCs/>
      <w:color w:val="000000"/>
      <w:sz w:val="32"/>
    </w:rPr>
  </w:style>
  <w:style w:type="paragraph" w:styleId="Heading5">
    <w:name w:val="heading 5"/>
    <w:basedOn w:val="Normal"/>
    <w:next w:val="Normal"/>
    <w:qFormat/>
    <w:rsid w:val="00D06562"/>
    <w:pPr>
      <w:keepNext/>
      <w:spacing w:after="120" w:line="192" w:lineRule="auto"/>
      <w:outlineLvl w:val="4"/>
    </w:pPr>
    <w:rPr>
      <w:rFonts w:cs="Arial"/>
      <w:b/>
      <w:iCs/>
      <w:color w:val="000000"/>
      <w:sz w:val="32"/>
    </w:rPr>
  </w:style>
  <w:style w:type="paragraph" w:styleId="Heading6">
    <w:name w:val="heading 6"/>
    <w:basedOn w:val="Normal"/>
    <w:next w:val="Normal"/>
    <w:qFormat/>
    <w:rsid w:val="00D06562"/>
    <w:pPr>
      <w:keepNext/>
      <w:spacing w:after="120" w:line="192" w:lineRule="auto"/>
      <w:jc w:val="both"/>
      <w:outlineLvl w:val="5"/>
    </w:pPr>
    <w:rPr>
      <w:rFonts w:cs="Arial"/>
      <w:b/>
      <w:i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4ADA"/>
    <w:rPr>
      <w:color w:val="0000FF"/>
      <w:u w:val="single"/>
    </w:rPr>
  </w:style>
  <w:style w:type="paragraph" w:styleId="BalloonText">
    <w:name w:val="Balloon Text"/>
    <w:basedOn w:val="Normal"/>
    <w:semiHidden/>
    <w:rsid w:val="00B53A73"/>
    <w:rPr>
      <w:rFonts w:ascii="Tahoma" w:hAnsi="Tahoma" w:cs="Tahoma"/>
      <w:sz w:val="16"/>
      <w:szCs w:val="16"/>
    </w:rPr>
  </w:style>
  <w:style w:type="paragraph" w:styleId="ListParagraph">
    <w:name w:val="List Paragraph"/>
    <w:basedOn w:val="Normal"/>
    <w:uiPriority w:val="34"/>
    <w:qFormat/>
    <w:rsid w:val="000D7301"/>
    <w:pPr>
      <w:widowControl w:val="0"/>
      <w:autoSpaceDE w:val="0"/>
      <w:autoSpaceDN w:val="0"/>
      <w:adjustRightInd w:val="0"/>
      <w:ind w:left="720"/>
      <w:contextualSpacing/>
    </w:pPr>
    <w:rPr>
      <w:rFonts w:ascii="Times New Roman" w:hAnsi="Times New Roman"/>
      <w:szCs w:val="24"/>
    </w:rPr>
  </w:style>
  <w:style w:type="paragraph" w:styleId="NormalWeb">
    <w:name w:val="Normal (Web)"/>
    <w:basedOn w:val="Normal"/>
    <w:uiPriority w:val="99"/>
    <w:unhideWhenUsed/>
    <w:rsid w:val="004D28FA"/>
    <w:pPr>
      <w:spacing w:before="100" w:beforeAutospacing="1" w:after="100" w:afterAutospacing="1"/>
    </w:pPr>
    <w:rPr>
      <w:rFonts w:ascii="Times New Roman" w:hAnsi="Times New Roman"/>
      <w:szCs w:val="24"/>
    </w:rPr>
  </w:style>
  <w:style w:type="paragraph" w:styleId="NoSpacing">
    <w:name w:val="No Spacing"/>
    <w:uiPriority w:val="1"/>
    <w:qFormat/>
    <w:rsid w:val="00E975D4"/>
    <w:rPr>
      <w:rFonts w:asciiTheme="minorHAnsi" w:eastAsiaTheme="minorHAnsi" w:hAnsiTheme="minorHAnsi" w:cstheme="minorBidi"/>
      <w:sz w:val="22"/>
      <w:szCs w:val="22"/>
    </w:rPr>
  </w:style>
  <w:style w:type="table" w:styleId="TableGrid">
    <w:name w:val="Table Grid"/>
    <w:basedOn w:val="TableNormal"/>
    <w:rsid w:val="003C39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35A93"/>
    <w:pPr>
      <w:tabs>
        <w:tab w:val="center" w:pos="4680"/>
        <w:tab w:val="right" w:pos="9360"/>
      </w:tabs>
    </w:pPr>
  </w:style>
  <w:style w:type="character" w:customStyle="1" w:styleId="HeaderChar">
    <w:name w:val="Header Char"/>
    <w:basedOn w:val="DefaultParagraphFont"/>
    <w:link w:val="Header"/>
    <w:rsid w:val="00435A93"/>
    <w:rPr>
      <w:rFonts w:ascii="Arial" w:hAnsi="Arial"/>
      <w:sz w:val="24"/>
    </w:rPr>
  </w:style>
  <w:style w:type="paragraph" w:styleId="Footer">
    <w:name w:val="footer"/>
    <w:basedOn w:val="Normal"/>
    <w:link w:val="FooterChar"/>
    <w:uiPriority w:val="99"/>
    <w:unhideWhenUsed/>
    <w:rsid w:val="00435A93"/>
    <w:pPr>
      <w:tabs>
        <w:tab w:val="center" w:pos="4680"/>
        <w:tab w:val="right" w:pos="9360"/>
      </w:tabs>
    </w:pPr>
  </w:style>
  <w:style w:type="character" w:customStyle="1" w:styleId="FooterChar">
    <w:name w:val="Footer Char"/>
    <w:basedOn w:val="DefaultParagraphFont"/>
    <w:link w:val="Footer"/>
    <w:uiPriority w:val="99"/>
    <w:rsid w:val="00435A93"/>
    <w:rPr>
      <w:rFonts w:ascii="Arial" w:hAnsi="Arial"/>
      <w:sz w:val="24"/>
    </w:rPr>
  </w:style>
  <w:style w:type="character" w:styleId="UnresolvedMention">
    <w:name w:val="Unresolved Mention"/>
    <w:basedOn w:val="DefaultParagraphFont"/>
    <w:uiPriority w:val="99"/>
    <w:semiHidden/>
    <w:unhideWhenUsed/>
    <w:rsid w:val="00CC3A6D"/>
    <w:rPr>
      <w:color w:val="605E5C"/>
      <w:shd w:val="clear" w:color="auto" w:fill="E1DFDD"/>
    </w:rPr>
  </w:style>
  <w:style w:type="character" w:styleId="CommentReference">
    <w:name w:val="annotation reference"/>
    <w:basedOn w:val="DefaultParagraphFont"/>
    <w:semiHidden/>
    <w:unhideWhenUsed/>
    <w:rsid w:val="00AD0C85"/>
    <w:rPr>
      <w:sz w:val="16"/>
      <w:szCs w:val="16"/>
    </w:rPr>
  </w:style>
  <w:style w:type="paragraph" w:styleId="CommentText">
    <w:name w:val="annotation text"/>
    <w:basedOn w:val="Normal"/>
    <w:link w:val="CommentTextChar"/>
    <w:unhideWhenUsed/>
    <w:rsid w:val="00AD0C85"/>
    <w:rPr>
      <w:sz w:val="20"/>
    </w:rPr>
  </w:style>
  <w:style w:type="character" w:customStyle="1" w:styleId="CommentTextChar">
    <w:name w:val="Comment Text Char"/>
    <w:basedOn w:val="DefaultParagraphFont"/>
    <w:link w:val="CommentText"/>
    <w:rsid w:val="00AD0C85"/>
    <w:rPr>
      <w:rFonts w:ascii="Arial" w:hAnsi="Arial"/>
    </w:rPr>
  </w:style>
  <w:style w:type="paragraph" w:styleId="CommentSubject">
    <w:name w:val="annotation subject"/>
    <w:basedOn w:val="CommentText"/>
    <w:next w:val="CommentText"/>
    <w:link w:val="CommentSubjectChar"/>
    <w:semiHidden/>
    <w:unhideWhenUsed/>
    <w:rsid w:val="00AD0C85"/>
    <w:rPr>
      <w:b/>
      <w:bCs/>
    </w:rPr>
  </w:style>
  <w:style w:type="character" w:customStyle="1" w:styleId="CommentSubjectChar">
    <w:name w:val="Comment Subject Char"/>
    <w:basedOn w:val="CommentTextChar"/>
    <w:link w:val="CommentSubject"/>
    <w:semiHidden/>
    <w:rsid w:val="00AD0C8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03649">
      <w:bodyDiv w:val="1"/>
      <w:marLeft w:val="0"/>
      <w:marRight w:val="0"/>
      <w:marTop w:val="0"/>
      <w:marBottom w:val="0"/>
      <w:divBdr>
        <w:top w:val="none" w:sz="0" w:space="0" w:color="auto"/>
        <w:left w:val="none" w:sz="0" w:space="0" w:color="auto"/>
        <w:bottom w:val="none" w:sz="0" w:space="0" w:color="auto"/>
        <w:right w:val="none" w:sz="0" w:space="0" w:color="auto"/>
      </w:divBdr>
    </w:div>
    <w:div w:id="1031882841">
      <w:bodyDiv w:val="1"/>
      <w:marLeft w:val="0"/>
      <w:marRight w:val="0"/>
      <w:marTop w:val="0"/>
      <w:marBottom w:val="0"/>
      <w:divBdr>
        <w:top w:val="none" w:sz="0" w:space="0" w:color="auto"/>
        <w:left w:val="none" w:sz="0" w:space="0" w:color="auto"/>
        <w:bottom w:val="none" w:sz="0" w:space="0" w:color="auto"/>
        <w:right w:val="none" w:sz="0" w:space="0" w:color="auto"/>
      </w:divBdr>
    </w:div>
    <w:div w:id="1896890673">
      <w:bodyDiv w:val="1"/>
      <w:marLeft w:val="0"/>
      <w:marRight w:val="0"/>
      <w:marTop w:val="0"/>
      <w:marBottom w:val="0"/>
      <w:divBdr>
        <w:top w:val="none" w:sz="0" w:space="0" w:color="auto"/>
        <w:left w:val="none" w:sz="0" w:space="0" w:color="auto"/>
        <w:bottom w:val="none" w:sz="0" w:space="0" w:color="auto"/>
        <w:right w:val="none" w:sz="0" w:space="0" w:color="auto"/>
      </w:divBdr>
    </w:div>
    <w:div w:id="2013675427">
      <w:bodyDiv w:val="1"/>
      <w:marLeft w:val="0"/>
      <w:marRight w:val="0"/>
      <w:marTop w:val="0"/>
      <w:marBottom w:val="0"/>
      <w:divBdr>
        <w:top w:val="none" w:sz="0" w:space="0" w:color="auto"/>
        <w:left w:val="none" w:sz="0" w:space="0" w:color="auto"/>
        <w:bottom w:val="none" w:sz="0" w:space="0" w:color="auto"/>
        <w:right w:val="none" w:sz="0" w:space="0" w:color="auto"/>
      </w:divBdr>
      <w:divsChild>
        <w:div w:id="277417603">
          <w:marLeft w:val="864"/>
          <w:marRight w:val="0"/>
          <w:marTop w:val="0"/>
          <w:marBottom w:val="120"/>
          <w:divBdr>
            <w:top w:val="none" w:sz="0" w:space="0" w:color="auto"/>
            <w:left w:val="none" w:sz="0" w:space="0" w:color="auto"/>
            <w:bottom w:val="none" w:sz="0" w:space="0" w:color="auto"/>
            <w:right w:val="none" w:sz="0" w:space="0" w:color="auto"/>
          </w:divBdr>
        </w:div>
        <w:div w:id="481432430">
          <w:marLeft w:val="864"/>
          <w:marRight w:val="0"/>
          <w:marTop w:val="0"/>
          <w:marBottom w:val="120"/>
          <w:divBdr>
            <w:top w:val="none" w:sz="0" w:space="0" w:color="auto"/>
            <w:left w:val="none" w:sz="0" w:space="0" w:color="auto"/>
            <w:bottom w:val="none" w:sz="0" w:space="0" w:color="auto"/>
            <w:right w:val="none" w:sz="0" w:space="0" w:color="auto"/>
          </w:divBdr>
        </w:div>
        <w:div w:id="779103228">
          <w:marLeft w:val="864"/>
          <w:marRight w:val="0"/>
          <w:marTop w:val="0"/>
          <w:marBottom w:val="120"/>
          <w:divBdr>
            <w:top w:val="none" w:sz="0" w:space="0" w:color="auto"/>
            <w:left w:val="none" w:sz="0" w:space="0" w:color="auto"/>
            <w:bottom w:val="none" w:sz="0" w:space="0" w:color="auto"/>
            <w:right w:val="none" w:sz="0" w:space="0" w:color="auto"/>
          </w:divBdr>
        </w:div>
        <w:div w:id="1416899186">
          <w:marLeft w:val="864"/>
          <w:marRight w:val="0"/>
          <w:marTop w:val="0"/>
          <w:marBottom w:val="120"/>
          <w:divBdr>
            <w:top w:val="none" w:sz="0" w:space="0" w:color="auto"/>
            <w:left w:val="none" w:sz="0" w:space="0" w:color="auto"/>
            <w:bottom w:val="none" w:sz="0" w:space="0" w:color="auto"/>
            <w:right w:val="none" w:sz="0" w:space="0" w:color="auto"/>
          </w:divBdr>
        </w:div>
        <w:div w:id="2024162589">
          <w:marLeft w:val="864"/>
          <w:marRight w:val="0"/>
          <w:marTop w:val="0"/>
          <w:marBottom w:val="120"/>
          <w:divBdr>
            <w:top w:val="none" w:sz="0" w:space="0" w:color="auto"/>
            <w:left w:val="none" w:sz="0" w:space="0" w:color="auto"/>
            <w:bottom w:val="none" w:sz="0" w:space="0" w:color="auto"/>
            <w:right w:val="none" w:sz="0" w:space="0" w:color="auto"/>
          </w:divBdr>
        </w:div>
        <w:div w:id="2068407420">
          <w:marLeft w:val="86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3726</TotalTime>
  <Pages>4</Pages>
  <Words>954</Words>
  <Characters>5605</Characters>
  <Application>Microsoft Office Word</Application>
  <DocSecurity>0</DocSecurity>
  <Lines>151</Lines>
  <Paragraphs>81</Paragraphs>
  <ScaleCrop>false</ScaleCrop>
  <HeadingPairs>
    <vt:vector size="2" baseType="variant">
      <vt:variant>
        <vt:lpstr>Title</vt:lpstr>
      </vt:variant>
      <vt:variant>
        <vt:i4>1</vt:i4>
      </vt:variant>
    </vt:vector>
  </HeadingPairs>
  <TitlesOfParts>
    <vt:vector size="1" baseType="lpstr">
      <vt:lpstr>CITY OF WOODBURN</vt:lpstr>
    </vt:vector>
  </TitlesOfParts>
  <Company>City of Woodburn</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WOODBURN</dc:title>
  <dc:subject/>
  <dc:creator>Colin Cortes</dc:creator>
  <cp:keywords>how to testify;how to comment</cp:keywords>
  <dc:description/>
  <cp:lastModifiedBy>Dan Handel</cp:lastModifiedBy>
  <cp:revision>13</cp:revision>
  <cp:lastPrinted>2026-02-19T23:52:00Z</cp:lastPrinted>
  <dcterms:created xsi:type="dcterms:W3CDTF">2023-08-17T18:02:00Z</dcterms:created>
  <dcterms:modified xsi:type="dcterms:W3CDTF">2026-02-19T23:53:00Z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